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59" w:rsidRDefault="00521059"/>
    <w:p w:rsidR="00521059" w:rsidRDefault="00521059"/>
    <w:p w:rsidR="00521059" w:rsidRDefault="00521059" w:rsidP="00CB5413">
      <w:pPr>
        <w:pStyle w:val="Title"/>
      </w:pPr>
    </w:p>
    <w:p w:rsidR="00D85035" w:rsidRPr="00D85035" w:rsidRDefault="00D85035" w:rsidP="00D85035">
      <w:pPr>
        <w:pStyle w:val="Title"/>
        <w:rPr>
          <w:sz w:val="96"/>
          <w:lang w:val="es-MX"/>
        </w:rPr>
      </w:pPr>
      <w:r w:rsidRPr="00D85035">
        <w:rPr>
          <w:sz w:val="96"/>
          <w:lang w:val="es-MX"/>
        </w:rPr>
        <w:t xml:space="preserve">MANUAL DEL CONTRATISTA EN MATERIA DE SALUD, SEGURIDAD Y AMBIENTE </w:t>
      </w:r>
    </w:p>
    <w:p w:rsidR="00521059" w:rsidRPr="008C31DC" w:rsidRDefault="00521059">
      <w:pPr>
        <w:rPr>
          <w:lang w:val="es-MX"/>
        </w:rPr>
      </w:pPr>
    </w:p>
    <w:p w:rsidR="00521059" w:rsidRPr="008C31DC" w:rsidRDefault="00521059">
      <w:pPr>
        <w:rPr>
          <w:lang w:val="es-MX"/>
        </w:rPr>
      </w:pPr>
    </w:p>
    <w:p w:rsidR="00521059" w:rsidRPr="008C31DC" w:rsidRDefault="00521059">
      <w:pPr>
        <w:rPr>
          <w:lang w:val="es-MX"/>
        </w:rPr>
      </w:pPr>
    </w:p>
    <w:p w:rsidR="00521059" w:rsidRPr="00D85035" w:rsidRDefault="008C31DC" w:rsidP="00D85035">
      <w:pPr>
        <w:jc w:val="center"/>
        <w:rPr>
          <w:rStyle w:val="Strong"/>
          <w:sz w:val="36"/>
          <w:lang w:val="es-MX"/>
        </w:rPr>
      </w:pPr>
      <w:r w:rsidRPr="00D85035">
        <w:rPr>
          <w:rStyle w:val="Strong"/>
          <w:sz w:val="36"/>
          <w:lang w:val="es-MX"/>
        </w:rPr>
        <w:t>Se requiere que todos los contratistas que trabajan en las instalaciones de la empresa leer y firmar este manual.</w:t>
      </w:r>
    </w:p>
    <w:p w:rsidR="00521059" w:rsidRPr="008C31DC" w:rsidRDefault="00521059" w:rsidP="00D85035">
      <w:pPr>
        <w:rPr>
          <w:lang w:val="es-MX"/>
        </w:rPr>
      </w:pPr>
    </w:p>
    <w:p w:rsidR="00521059" w:rsidRPr="00D85035" w:rsidRDefault="00521059" w:rsidP="00D85035">
      <w:pPr>
        <w:rPr>
          <w:sz w:val="32"/>
          <w:lang w:val="es-MX"/>
        </w:rPr>
      </w:pPr>
    </w:p>
    <w:p w:rsidR="00521059" w:rsidRDefault="008C31DC" w:rsidP="00D85035">
      <w:pPr>
        <w:rPr>
          <w:sz w:val="32"/>
          <w:lang w:val="es-MX"/>
        </w:rPr>
      </w:pPr>
      <w:r w:rsidRPr="00D85035">
        <w:rPr>
          <w:sz w:val="32"/>
          <w:lang w:val="es-MX"/>
        </w:rPr>
        <w:t xml:space="preserve">Para más información, favor de contactar </w:t>
      </w:r>
      <w:r w:rsidR="001558EB" w:rsidRPr="00D85035">
        <w:rPr>
          <w:sz w:val="32"/>
          <w:lang w:val="es-MX"/>
        </w:rPr>
        <w:t>a:</w:t>
      </w:r>
    </w:p>
    <w:p w:rsidR="00521636" w:rsidRPr="00D85035" w:rsidRDefault="00521636" w:rsidP="00D85035">
      <w:pPr>
        <w:rPr>
          <w:sz w:val="72"/>
          <w:lang w:val="es-MX"/>
        </w:rPr>
      </w:pPr>
      <w:r>
        <w:rPr>
          <w:sz w:val="32"/>
          <w:lang w:val="es-MX"/>
        </w:rPr>
        <w:t>6562276400</w:t>
      </w:r>
    </w:p>
    <w:p w:rsidR="00521059" w:rsidRPr="00D85035" w:rsidRDefault="00755D63" w:rsidP="00D85035">
      <w:pPr>
        <w:rPr>
          <w:sz w:val="32"/>
          <w:lang w:val="es-MX"/>
        </w:rPr>
      </w:pPr>
      <w:r>
        <w:rPr>
          <w:sz w:val="32"/>
          <w:lang w:val="es-MX"/>
        </w:rPr>
        <w:t>Jesús Fé</w:t>
      </w:r>
      <w:r w:rsidR="00301514" w:rsidRPr="00D85035">
        <w:rPr>
          <w:sz w:val="32"/>
          <w:lang w:val="es-MX"/>
        </w:rPr>
        <w:t>lix, Ext 6445</w:t>
      </w:r>
    </w:p>
    <w:p w:rsidR="00521059" w:rsidRDefault="00AC6704" w:rsidP="00D85035">
      <w:pPr>
        <w:rPr>
          <w:sz w:val="32"/>
          <w:lang w:val="es-MX"/>
        </w:rPr>
      </w:pPr>
      <w:r>
        <w:rPr>
          <w:sz w:val="32"/>
          <w:lang w:val="es-MX"/>
        </w:rPr>
        <w:t>Seguridad Patrimonial</w:t>
      </w:r>
      <w:r w:rsidR="00521059" w:rsidRPr="00D85035">
        <w:rPr>
          <w:sz w:val="32"/>
          <w:lang w:val="es-MX"/>
        </w:rPr>
        <w:t xml:space="preserve">, </w:t>
      </w:r>
      <w:r w:rsidR="00301514" w:rsidRPr="00D85035">
        <w:rPr>
          <w:sz w:val="32"/>
          <w:lang w:val="es-MX"/>
        </w:rPr>
        <w:t>Ext 6503</w:t>
      </w:r>
    </w:p>
    <w:p w:rsidR="000C2CD5" w:rsidRPr="008D7A65" w:rsidRDefault="00AC6704" w:rsidP="00D85035">
      <w:pPr>
        <w:rPr>
          <w:b/>
          <w:sz w:val="32"/>
          <w:lang w:val="es-MX"/>
        </w:rPr>
      </w:pPr>
      <w:r>
        <w:rPr>
          <w:sz w:val="32"/>
          <w:lang w:val="es-MX"/>
        </w:rPr>
        <w:t>Coordinador de segu</w:t>
      </w:r>
      <w:r w:rsidR="00521636">
        <w:rPr>
          <w:sz w:val="32"/>
          <w:lang w:val="es-MX"/>
        </w:rPr>
        <w:t>r</w:t>
      </w:r>
      <w:r>
        <w:rPr>
          <w:sz w:val="32"/>
          <w:lang w:val="es-MX"/>
        </w:rPr>
        <w:t>idad,</w:t>
      </w:r>
      <w:r w:rsidR="00A55667" w:rsidRPr="008D7A65">
        <w:rPr>
          <w:sz w:val="32"/>
          <w:lang w:val="es-MX"/>
        </w:rPr>
        <w:t xml:space="preserve"> </w:t>
      </w:r>
      <w:r w:rsidR="00A55667" w:rsidRPr="008D7A65">
        <w:rPr>
          <w:b/>
          <w:sz w:val="32"/>
          <w:lang w:val="es-MX"/>
        </w:rPr>
        <w:t>Ext 6440</w:t>
      </w:r>
    </w:p>
    <w:p w:rsidR="00A55667" w:rsidRPr="008D7A65" w:rsidRDefault="00AC6704" w:rsidP="00D85035">
      <w:pPr>
        <w:rPr>
          <w:b/>
          <w:sz w:val="32"/>
          <w:lang w:val="es-MX"/>
        </w:rPr>
      </w:pPr>
      <w:r>
        <w:rPr>
          <w:b/>
          <w:sz w:val="32"/>
          <w:lang w:val="es-MX"/>
        </w:rPr>
        <w:t>Coordinador Ambiental</w:t>
      </w:r>
      <w:r w:rsidR="00A55667" w:rsidRPr="008D7A65">
        <w:rPr>
          <w:b/>
          <w:sz w:val="32"/>
          <w:lang w:val="es-MX"/>
        </w:rPr>
        <w:t xml:space="preserve"> Ext 6447</w:t>
      </w:r>
    </w:p>
    <w:p w:rsidR="00301514" w:rsidRPr="002C08C2" w:rsidRDefault="00301514">
      <w:pPr>
        <w:pStyle w:val="Title"/>
        <w:rPr>
          <w:lang w:val="es-MX"/>
        </w:rPr>
      </w:pPr>
      <w:r w:rsidRPr="002C08C2">
        <w:rPr>
          <w:lang w:val="es-MX"/>
        </w:rPr>
        <w:br w:type="page"/>
      </w:r>
    </w:p>
    <w:sdt>
      <w:sdtPr>
        <w:rPr>
          <w:rFonts w:ascii="Times New Roman" w:eastAsia="Times New Roman" w:hAnsi="Times New Roman" w:cs="Times New Roman"/>
          <w:color w:val="auto"/>
          <w:sz w:val="20"/>
          <w:szCs w:val="20"/>
          <w:lang w:val="en-US"/>
        </w:rPr>
        <w:id w:val="652804779"/>
        <w:docPartObj>
          <w:docPartGallery w:val="Table of Contents"/>
          <w:docPartUnique/>
        </w:docPartObj>
      </w:sdtPr>
      <w:sdtEndPr>
        <w:rPr>
          <w:b/>
          <w:bCs/>
          <w:noProof/>
        </w:rPr>
      </w:sdtEndPr>
      <w:sdtContent>
        <w:p w:rsidR="00B039C3" w:rsidRPr="00B039C3" w:rsidRDefault="00B039C3" w:rsidP="00B039C3">
          <w:pPr>
            <w:pStyle w:val="TOCHeading"/>
            <w:numPr>
              <w:ilvl w:val="0"/>
              <w:numId w:val="0"/>
            </w:numPr>
            <w:ind w:left="432" w:hanging="432"/>
            <w:rPr>
              <w:b/>
              <w:color w:val="auto"/>
            </w:rPr>
          </w:pPr>
          <w:r w:rsidRPr="00B039C3">
            <w:rPr>
              <w:b/>
              <w:color w:val="auto"/>
            </w:rPr>
            <w:t>Contenido</w:t>
          </w:r>
        </w:p>
        <w:p w:rsidR="00E55244" w:rsidRDefault="00B039C3">
          <w:pPr>
            <w:pStyle w:val="TOC1"/>
            <w:tabs>
              <w:tab w:val="right" w:leader="dot" w:pos="9638"/>
            </w:tabs>
            <w:rPr>
              <w:rFonts w:asciiTheme="minorHAnsi" w:eastAsiaTheme="minorEastAsia" w:hAnsiTheme="minorHAnsi" w:cstheme="minorBidi"/>
              <w:noProof/>
              <w:sz w:val="22"/>
              <w:szCs w:val="22"/>
              <w:lang w:val="es-MX" w:eastAsia="es-MX"/>
            </w:rPr>
          </w:pPr>
          <w:r>
            <w:fldChar w:fldCharType="begin"/>
          </w:r>
          <w:r>
            <w:instrText xml:space="preserve"> TOC \o "1-1" \h \z \u </w:instrText>
          </w:r>
          <w:r>
            <w:fldChar w:fldCharType="separate"/>
          </w:r>
          <w:hyperlink w:anchor="_Toc418006252" w:history="1">
            <w:r w:rsidR="00E55244" w:rsidRPr="00017332">
              <w:rPr>
                <w:rStyle w:val="Hyperlink"/>
                <w:caps/>
                <w:noProof/>
              </w:rPr>
              <w:t>Alcance del manual</w:t>
            </w:r>
            <w:r w:rsidR="00E55244">
              <w:rPr>
                <w:noProof/>
                <w:webHidden/>
              </w:rPr>
              <w:tab/>
            </w:r>
            <w:r w:rsidR="00E55244">
              <w:rPr>
                <w:noProof/>
                <w:webHidden/>
              </w:rPr>
              <w:fldChar w:fldCharType="begin"/>
            </w:r>
            <w:r w:rsidR="00E55244">
              <w:rPr>
                <w:noProof/>
                <w:webHidden/>
              </w:rPr>
              <w:instrText xml:space="preserve"> PAGEREF _Toc418006252 \h </w:instrText>
            </w:r>
            <w:r w:rsidR="00E55244">
              <w:rPr>
                <w:noProof/>
                <w:webHidden/>
              </w:rPr>
            </w:r>
            <w:r w:rsidR="00E55244">
              <w:rPr>
                <w:noProof/>
                <w:webHidden/>
              </w:rPr>
              <w:fldChar w:fldCharType="separate"/>
            </w:r>
            <w:r w:rsidR="00E55244">
              <w:rPr>
                <w:noProof/>
                <w:webHidden/>
              </w:rPr>
              <w:t>3</w:t>
            </w:r>
            <w:r w:rsidR="00E55244">
              <w:rPr>
                <w:noProof/>
                <w:webHidden/>
              </w:rPr>
              <w:fldChar w:fldCharType="end"/>
            </w:r>
          </w:hyperlink>
        </w:p>
        <w:p w:rsidR="00E55244" w:rsidRDefault="00975B5E">
          <w:pPr>
            <w:pStyle w:val="TOC1"/>
            <w:tabs>
              <w:tab w:val="right" w:leader="dot" w:pos="9638"/>
            </w:tabs>
            <w:rPr>
              <w:rFonts w:asciiTheme="minorHAnsi" w:eastAsiaTheme="minorEastAsia" w:hAnsiTheme="minorHAnsi" w:cstheme="minorBidi"/>
              <w:noProof/>
              <w:sz w:val="22"/>
              <w:szCs w:val="22"/>
              <w:lang w:val="es-MX" w:eastAsia="es-MX"/>
            </w:rPr>
          </w:pPr>
          <w:hyperlink w:anchor="_Toc418006253" w:history="1">
            <w:r w:rsidR="00E55244" w:rsidRPr="00017332">
              <w:rPr>
                <w:rStyle w:val="Hyperlink"/>
                <w:caps/>
                <w:noProof/>
              </w:rPr>
              <w:t>Politica de Seguridad</w:t>
            </w:r>
            <w:r w:rsidR="00E55244">
              <w:rPr>
                <w:noProof/>
                <w:webHidden/>
              </w:rPr>
              <w:tab/>
            </w:r>
            <w:r w:rsidR="00E55244">
              <w:rPr>
                <w:noProof/>
                <w:webHidden/>
              </w:rPr>
              <w:fldChar w:fldCharType="begin"/>
            </w:r>
            <w:r w:rsidR="00E55244">
              <w:rPr>
                <w:noProof/>
                <w:webHidden/>
              </w:rPr>
              <w:instrText xml:space="preserve"> PAGEREF _Toc418006253 \h </w:instrText>
            </w:r>
            <w:r w:rsidR="00E55244">
              <w:rPr>
                <w:noProof/>
                <w:webHidden/>
              </w:rPr>
            </w:r>
            <w:r w:rsidR="00E55244">
              <w:rPr>
                <w:noProof/>
                <w:webHidden/>
              </w:rPr>
              <w:fldChar w:fldCharType="separate"/>
            </w:r>
            <w:r w:rsidR="00E55244">
              <w:rPr>
                <w:noProof/>
                <w:webHidden/>
              </w:rPr>
              <w:t>3</w:t>
            </w:r>
            <w:r w:rsidR="00E55244">
              <w:rPr>
                <w:noProof/>
                <w:webHidden/>
              </w:rPr>
              <w:fldChar w:fldCharType="end"/>
            </w:r>
          </w:hyperlink>
        </w:p>
        <w:p w:rsidR="00E55244" w:rsidRDefault="00975B5E">
          <w:pPr>
            <w:pStyle w:val="TOC1"/>
            <w:tabs>
              <w:tab w:val="right" w:leader="dot" w:pos="9638"/>
            </w:tabs>
            <w:rPr>
              <w:rFonts w:asciiTheme="minorHAnsi" w:eastAsiaTheme="minorEastAsia" w:hAnsiTheme="minorHAnsi" w:cstheme="minorBidi"/>
              <w:noProof/>
              <w:sz w:val="22"/>
              <w:szCs w:val="22"/>
              <w:lang w:val="es-MX" w:eastAsia="es-MX"/>
            </w:rPr>
          </w:pPr>
          <w:hyperlink w:anchor="_Toc418006254" w:history="1">
            <w:r w:rsidR="00E55244" w:rsidRPr="00017332">
              <w:rPr>
                <w:rStyle w:val="Hyperlink"/>
                <w:caps/>
                <w:noProof/>
              </w:rPr>
              <w:t>Politica Ambiental</w:t>
            </w:r>
            <w:r w:rsidR="00E55244">
              <w:rPr>
                <w:noProof/>
                <w:webHidden/>
              </w:rPr>
              <w:tab/>
            </w:r>
            <w:r w:rsidR="00E55244">
              <w:rPr>
                <w:noProof/>
                <w:webHidden/>
              </w:rPr>
              <w:fldChar w:fldCharType="begin"/>
            </w:r>
            <w:r w:rsidR="00E55244">
              <w:rPr>
                <w:noProof/>
                <w:webHidden/>
              </w:rPr>
              <w:instrText xml:space="preserve"> PAGEREF _Toc418006254 \h </w:instrText>
            </w:r>
            <w:r w:rsidR="00E55244">
              <w:rPr>
                <w:noProof/>
                <w:webHidden/>
              </w:rPr>
            </w:r>
            <w:r w:rsidR="00E55244">
              <w:rPr>
                <w:noProof/>
                <w:webHidden/>
              </w:rPr>
              <w:fldChar w:fldCharType="separate"/>
            </w:r>
            <w:r w:rsidR="00E55244">
              <w:rPr>
                <w:noProof/>
                <w:webHidden/>
              </w:rPr>
              <w:t>3</w:t>
            </w:r>
            <w:r w:rsidR="00E55244">
              <w:rPr>
                <w:noProof/>
                <w:webHidden/>
              </w:rPr>
              <w:fldChar w:fldCharType="end"/>
            </w:r>
          </w:hyperlink>
        </w:p>
        <w:p w:rsidR="00E55244" w:rsidRDefault="00975B5E">
          <w:pPr>
            <w:pStyle w:val="TOC1"/>
            <w:tabs>
              <w:tab w:val="right" w:leader="dot" w:pos="9638"/>
            </w:tabs>
            <w:rPr>
              <w:rFonts w:asciiTheme="minorHAnsi" w:eastAsiaTheme="minorEastAsia" w:hAnsiTheme="minorHAnsi" w:cstheme="minorBidi"/>
              <w:noProof/>
              <w:sz w:val="22"/>
              <w:szCs w:val="22"/>
              <w:lang w:val="es-MX" w:eastAsia="es-MX"/>
            </w:rPr>
          </w:pPr>
          <w:hyperlink w:anchor="_Toc418006255" w:history="1">
            <w:r w:rsidR="00E55244" w:rsidRPr="00017332">
              <w:rPr>
                <w:rStyle w:val="Hyperlink"/>
                <w:caps/>
                <w:noProof/>
              </w:rPr>
              <w:t>Politica eMPRESA LIBRE DE DROGAS</w:t>
            </w:r>
            <w:r w:rsidR="00E55244">
              <w:rPr>
                <w:noProof/>
                <w:webHidden/>
              </w:rPr>
              <w:tab/>
            </w:r>
            <w:r w:rsidR="00E55244">
              <w:rPr>
                <w:noProof/>
                <w:webHidden/>
              </w:rPr>
              <w:fldChar w:fldCharType="begin"/>
            </w:r>
            <w:r w:rsidR="00E55244">
              <w:rPr>
                <w:noProof/>
                <w:webHidden/>
              </w:rPr>
              <w:instrText xml:space="preserve"> PAGEREF _Toc418006255 \h </w:instrText>
            </w:r>
            <w:r w:rsidR="00E55244">
              <w:rPr>
                <w:noProof/>
                <w:webHidden/>
              </w:rPr>
            </w:r>
            <w:r w:rsidR="00E55244">
              <w:rPr>
                <w:noProof/>
                <w:webHidden/>
              </w:rPr>
              <w:fldChar w:fldCharType="separate"/>
            </w:r>
            <w:r w:rsidR="00E55244">
              <w:rPr>
                <w:noProof/>
                <w:webHidden/>
              </w:rPr>
              <w:t>3</w:t>
            </w:r>
            <w:r w:rsidR="00E55244">
              <w:rPr>
                <w:noProof/>
                <w:webHidden/>
              </w:rPr>
              <w:fldChar w:fldCharType="end"/>
            </w:r>
          </w:hyperlink>
        </w:p>
        <w:p w:rsidR="00E55244" w:rsidRDefault="00975B5E">
          <w:pPr>
            <w:pStyle w:val="TOC1"/>
            <w:tabs>
              <w:tab w:val="left" w:pos="400"/>
              <w:tab w:val="right" w:leader="dot" w:pos="9638"/>
            </w:tabs>
            <w:rPr>
              <w:rFonts w:asciiTheme="minorHAnsi" w:eastAsiaTheme="minorEastAsia" w:hAnsiTheme="minorHAnsi" w:cstheme="minorBidi"/>
              <w:noProof/>
              <w:sz w:val="22"/>
              <w:szCs w:val="22"/>
              <w:lang w:val="es-MX" w:eastAsia="es-MX"/>
            </w:rPr>
          </w:pPr>
          <w:hyperlink w:anchor="_Toc418006256" w:history="1">
            <w:r w:rsidR="00E55244" w:rsidRPr="00017332">
              <w:rPr>
                <w:rStyle w:val="Hyperlink"/>
                <w:noProof/>
              </w:rPr>
              <w:t>1</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REGLAS GENERALES DE SEGURIDAD</w:t>
            </w:r>
            <w:r w:rsidR="00E55244">
              <w:rPr>
                <w:noProof/>
                <w:webHidden/>
              </w:rPr>
              <w:tab/>
            </w:r>
            <w:r w:rsidR="00E55244">
              <w:rPr>
                <w:noProof/>
                <w:webHidden/>
              </w:rPr>
              <w:fldChar w:fldCharType="begin"/>
            </w:r>
            <w:r w:rsidR="00E55244">
              <w:rPr>
                <w:noProof/>
                <w:webHidden/>
              </w:rPr>
              <w:instrText xml:space="preserve"> PAGEREF _Toc418006256 \h </w:instrText>
            </w:r>
            <w:r w:rsidR="00E55244">
              <w:rPr>
                <w:noProof/>
                <w:webHidden/>
              </w:rPr>
            </w:r>
            <w:r w:rsidR="00E55244">
              <w:rPr>
                <w:noProof/>
                <w:webHidden/>
              </w:rPr>
              <w:fldChar w:fldCharType="separate"/>
            </w:r>
            <w:r w:rsidR="00E55244">
              <w:rPr>
                <w:noProof/>
                <w:webHidden/>
              </w:rPr>
              <w:t>4</w:t>
            </w:r>
            <w:r w:rsidR="00E55244">
              <w:rPr>
                <w:noProof/>
                <w:webHidden/>
              </w:rPr>
              <w:fldChar w:fldCharType="end"/>
            </w:r>
          </w:hyperlink>
        </w:p>
        <w:p w:rsidR="00E55244" w:rsidRDefault="00975B5E">
          <w:pPr>
            <w:pStyle w:val="TOC1"/>
            <w:tabs>
              <w:tab w:val="left" w:pos="400"/>
              <w:tab w:val="right" w:leader="dot" w:pos="9638"/>
            </w:tabs>
            <w:rPr>
              <w:rFonts w:asciiTheme="minorHAnsi" w:eastAsiaTheme="minorEastAsia" w:hAnsiTheme="minorHAnsi" w:cstheme="minorBidi"/>
              <w:noProof/>
              <w:sz w:val="22"/>
              <w:szCs w:val="22"/>
              <w:lang w:val="es-MX" w:eastAsia="es-MX"/>
            </w:rPr>
          </w:pPr>
          <w:hyperlink w:anchor="_Toc418006257" w:history="1">
            <w:r w:rsidR="00E55244" w:rsidRPr="00017332">
              <w:rPr>
                <w:rStyle w:val="Hyperlink"/>
                <w:noProof/>
              </w:rPr>
              <w:t>2</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EQUIPO DE PROTECCION PERSONAL (EPP)</w:t>
            </w:r>
            <w:r w:rsidR="00E55244">
              <w:rPr>
                <w:noProof/>
                <w:webHidden/>
              </w:rPr>
              <w:tab/>
            </w:r>
            <w:r w:rsidR="00E55244">
              <w:rPr>
                <w:noProof/>
                <w:webHidden/>
              </w:rPr>
              <w:fldChar w:fldCharType="begin"/>
            </w:r>
            <w:r w:rsidR="00E55244">
              <w:rPr>
                <w:noProof/>
                <w:webHidden/>
              </w:rPr>
              <w:instrText xml:space="preserve"> PAGEREF _Toc418006257 \h </w:instrText>
            </w:r>
            <w:r w:rsidR="00E55244">
              <w:rPr>
                <w:noProof/>
                <w:webHidden/>
              </w:rPr>
            </w:r>
            <w:r w:rsidR="00E55244">
              <w:rPr>
                <w:noProof/>
                <w:webHidden/>
              </w:rPr>
              <w:fldChar w:fldCharType="separate"/>
            </w:r>
            <w:r w:rsidR="00E55244">
              <w:rPr>
                <w:noProof/>
                <w:webHidden/>
              </w:rPr>
              <w:t>4</w:t>
            </w:r>
            <w:r w:rsidR="00E55244">
              <w:rPr>
                <w:noProof/>
                <w:webHidden/>
              </w:rPr>
              <w:fldChar w:fldCharType="end"/>
            </w:r>
          </w:hyperlink>
        </w:p>
        <w:p w:rsidR="00E55244" w:rsidRDefault="00975B5E">
          <w:pPr>
            <w:pStyle w:val="TOC1"/>
            <w:tabs>
              <w:tab w:val="left" w:pos="400"/>
              <w:tab w:val="right" w:leader="dot" w:pos="9638"/>
            </w:tabs>
            <w:rPr>
              <w:rFonts w:asciiTheme="minorHAnsi" w:eastAsiaTheme="minorEastAsia" w:hAnsiTheme="minorHAnsi" w:cstheme="minorBidi"/>
              <w:noProof/>
              <w:sz w:val="22"/>
              <w:szCs w:val="22"/>
              <w:lang w:val="es-MX" w:eastAsia="es-MX"/>
            </w:rPr>
          </w:pPr>
          <w:hyperlink w:anchor="_Toc418006258" w:history="1">
            <w:r w:rsidR="00E55244" w:rsidRPr="00017332">
              <w:rPr>
                <w:rStyle w:val="Hyperlink"/>
                <w:noProof/>
              </w:rPr>
              <w:t>3</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EVACUACION Y RESPUESTA A EMERGENCIAS</w:t>
            </w:r>
            <w:r w:rsidR="00E55244">
              <w:rPr>
                <w:noProof/>
                <w:webHidden/>
              </w:rPr>
              <w:tab/>
            </w:r>
            <w:r w:rsidR="00E55244">
              <w:rPr>
                <w:noProof/>
                <w:webHidden/>
              </w:rPr>
              <w:fldChar w:fldCharType="begin"/>
            </w:r>
            <w:r w:rsidR="00E55244">
              <w:rPr>
                <w:noProof/>
                <w:webHidden/>
              </w:rPr>
              <w:instrText xml:space="preserve"> PAGEREF _Toc418006258 \h </w:instrText>
            </w:r>
            <w:r w:rsidR="00E55244">
              <w:rPr>
                <w:noProof/>
                <w:webHidden/>
              </w:rPr>
            </w:r>
            <w:r w:rsidR="00E55244">
              <w:rPr>
                <w:noProof/>
                <w:webHidden/>
              </w:rPr>
              <w:fldChar w:fldCharType="separate"/>
            </w:r>
            <w:r w:rsidR="00E55244">
              <w:rPr>
                <w:noProof/>
                <w:webHidden/>
              </w:rPr>
              <w:t>4</w:t>
            </w:r>
            <w:r w:rsidR="00E55244">
              <w:rPr>
                <w:noProof/>
                <w:webHidden/>
              </w:rPr>
              <w:fldChar w:fldCharType="end"/>
            </w:r>
          </w:hyperlink>
        </w:p>
        <w:p w:rsidR="00E55244" w:rsidRDefault="00975B5E">
          <w:pPr>
            <w:pStyle w:val="TOC1"/>
            <w:tabs>
              <w:tab w:val="left" w:pos="400"/>
              <w:tab w:val="right" w:leader="dot" w:pos="9638"/>
            </w:tabs>
            <w:rPr>
              <w:rFonts w:asciiTheme="minorHAnsi" w:eastAsiaTheme="minorEastAsia" w:hAnsiTheme="minorHAnsi" w:cstheme="minorBidi"/>
              <w:noProof/>
              <w:sz w:val="22"/>
              <w:szCs w:val="22"/>
              <w:lang w:val="es-MX" w:eastAsia="es-MX"/>
            </w:rPr>
          </w:pPr>
          <w:hyperlink w:anchor="_Toc418006259" w:history="1">
            <w:r w:rsidR="00E55244" w:rsidRPr="00017332">
              <w:rPr>
                <w:rStyle w:val="Hyperlink"/>
                <w:noProof/>
              </w:rPr>
              <w:t>4</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BLOQUEO Y ETIQUETADO DE EQUIPO ENERGIZADO (LOTO: LOCKOUT/TAGOUT)</w:t>
            </w:r>
            <w:r w:rsidR="00E55244">
              <w:rPr>
                <w:noProof/>
                <w:webHidden/>
              </w:rPr>
              <w:tab/>
            </w:r>
            <w:r w:rsidR="00E55244">
              <w:rPr>
                <w:noProof/>
                <w:webHidden/>
              </w:rPr>
              <w:fldChar w:fldCharType="begin"/>
            </w:r>
            <w:r w:rsidR="00E55244">
              <w:rPr>
                <w:noProof/>
                <w:webHidden/>
              </w:rPr>
              <w:instrText xml:space="preserve"> PAGEREF _Toc418006259 \h </w:instrText>
            </w:r>
            <w:r w:rsidR="00E55244">
              <w:rPr>
                <w:noProof/>
                <w:webHidden/>
              </w:rPr>
            </w:r>
            <w:r w:rsidR="00E55244">
              <w:rPr>
                <w:noProof/>
                <w:webHidden/>
              </w:rPr>
              <w:fldChar w:fldCharType="separate"/>
            </w:r>
            <w:r w:rsidR="00E55244">
              <w:rPr>
                <w:noProof/>
                <w:webHidden/>
              </w:rPr>
              <w:t>4</w:t>
            </w:r>
            <w:r w:rsidR="00E55244">
              <w:rPr>
                <w:noProof/>
                <w:webHidden/>
              </w:rPr>
              <w:fldChar w:fldCharType="end"/>
            </w:r>
          </w:hyperlink>
        </w:p>
        <w:p w:rsidR="00E55244" w:rsidRDefault="00975B5E">
          <w:pPr>
            <w:pStyle w:val="TOC1"/>
            <w:tabs>
              <w:tab w:val="left" w:pos="400"/>
              <w:tab w:val="right" w:leader="dot" w:pos="9638"/>
            </w:tabs>
            <w:rPr>
              <w:rFonts w:asciiTheme="minorHAnsi" w:eastAsiaTheme="minorEastAsia" w:hAnsiTheme="minorHAnsi" w:cstheme="minorBidi"/>
              <w:noProof/>
              <w:sz w:val="22"/>
              <w:szCs w:val="22"/>
              <w:lang w:val="es-MX" w:eastAsia="es-MX"/>
            </w:rPr>
          </w:pPr>
          <w:hyperlink w:anchor="_Toc418006260" w:history="1">
            <w:r w:rsidR="00E55244" w:rsidRPr="00017332">
              <w:rPr>
                <w:rStyle w:val="Hyperlink"/>
                <w:noProof/>
              </w:rPr>
              <w:t>5</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SALUD Y SEGURIDAD PATRIMONIAL</w:t>
            </w:r>
            <w:r w:rsidR="00E55244">
              <w:rPr>
                <w:noProof/>
                <w:webHidden/>
              </w:rPr>
              <w:tab/>
            </w:r>
            <w:r w:rsidR="00E55244">
              <w:rPr>
                <w:noProof/>
                <w:webHidden/>
              </w:rPr>
              <w:fldChar w:fldCharType="begin"/>
            </w:r>
            <w:r w:rsidR="00E55244">
              <w:rPr>
                <w:noProof/>
                <w:webHidden/>
              </w:rPr>
              <w:instrText xml:space="preserve"> PAGEREF _Toc418006260 \h </w:instrText>
            </w:r>
            <w:r w:rsidR="00E55244">
              <w:rPr>
                <w:noProof/>
                <w:webHidden/>
              </w:rPr>
            </w:r>
            <w:r w:rsidR="00E55244">
              <w:rPr>
                <w:noProof/>
                <w:webHidden/>
              </w:rPr>
              <w:fldChar w:fldCharType="separate"/>
            </w:r>
            <w:r w:rsidR="00E55244">
              <w:rPr>
                <w:noProof/>
                <w:webHidden/>
              </w:rPr>
              <w:t>5</w:t>
            </w:r>
            <w:r w:rsidR="00E55244">
              <w:rPr>
                <w:noProof/>
                <w:webHidden/>
              </w:rPr>
              <w:fldChar w:fldCharType="end"/>
            </w:r>
          </w:hyperlink>
        </w:p>
        <w:p w:rsidR="00E55244" w:rsidRDefault="00975B5E">
          <w:pPr>
            <w:pStyle w:val="TOC1"/>
            <w:tabs>
              <w:tab w:val="left" w:pos="400"/>
              <w:tab w:val="right" w:leader="dot" w:pos="9638"/>
            </w:tabs>
            <w:rPr>
              <w:rFonts w:asciiTheme="minorHAnsi" w:eastAsiaTheme="minorEastAsia" w:hAnsiTheme="minorHAnsi" w:cstheme="minorBidi"/>
              <w:noProof/>
              <w:sz w:val="22"/>
              <w:szCs w:val="22"/>
              <w:lang w:val="es-MX" w:eastAsia="es-MX"/>
            </w:rPr>
          </w:pPr>
          <w:hyperlink w:anchor="_Toc418006261" w:history="1">
            <w:r w:rsidR="00E55244" w:rsidRPr="00017332">
              <w:rPr>
                <w:rStyle w:val="Hyperlink"/>
                <w:noProof/>
              </w:rPr>
              <w:t>6</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MANEJO DE QUIMICOS Y HOJAS DE DATOS DE SEGURIDAD DE MATERIALES</w:t>
            </w:r>
            <w:r w:rsidR="00E55244">
              <w:rPr>
                <w:noProof/>
                <w:webHidden/>
              </w:rPr>
              <w:tab/>
            </w:r>
            <w:r w:rsidR="00E55244">
              <w:rPr>
                <w:noProof/>
                <w:webHidden/>
              </w:rPr>
              <w:fldChar w:fldCharType="begin"/>
            </w:r>
            <w:r w:rsidR="00E55244">
              <w:rPr>
                <w:noProof/>
                <w:webHidden/>
              </w:rPr>
              <w:instrText xml:space="preserve"> PAGEREF _Toc418006261 \h </w:instrText>
            </w:r>
            <w:r w:rsidR="00E55244">
              <w:rPr>
                <w:noProof/>
                <w:webHidden/>
              </w:rPr>
            </w:r>
            <w:r w:rsidR="00E55244">
              <w:rPr>
                <w:noProof/>
                <w:webHidden/>
              </w:rPr>
              <w:fldChar w:fldCharType="separate"/>
            </w:r>
            <w:r w:rsidR="00E55244">
              <w:rPr>
                <w:noProof/>
                <w:webHidden/>
              </w:rPr>
              <w:t>5</w:t>
            </w:r>
            <w:r w:rsidR="00E55244">
              <w:rPr>
                <w:noProof/>
                <w:webHidden/>
              </w:rPr>
              <w:fldChar w:fldCharType="end"/>
            </w:r>
          </w:hyperlink>
        </w:p>
        <w:p w:rsidR="00E55244" w:rsidRDefault="00975B5E">
          <w:pPr>
            <w:pStyle w:val="TOC1"/>
            <w:tabs>
              <w:tab w:val="left" w:pos="400"/>
              <w:tab w:val="right" w:leader="dot" w:pos="9638"/>
            </w:tabs>
            <w:rPr>
              <w:rFonts w:asciiTheme="minorHAnsi" w:eastAsiaTheme="minorEastAsia" w:hAnsiTheme="minorHAnsi" w:cstheme="minorBidi"/>
              <w:noProof/>
              <w:sz w:val="22"/>
              <w:szCs w:val="22"/>
              <w:lang w:val="es-MX" w:eastAsia="es-MX"/>
            </w:rPr>
          </w:pPr>
          <w:hyperlink w:anchor="_Toc418006262" w:history="1">
            <w:r w:rsidR="00E55244" w:rsidRPr="00017332">
              <w:rPr>
                <w:rStyle w:val="Hyperlink"/>
                <w:noProof/>
              </w:rPr>
              <w:t>7</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MANEJO DE RESIDUOS</w:t>
            </w:r>
            <w:r w:rsidR="00E55244">
              <w:rPr>
                <w:noProof/>
                <w:webHidden/>
              </w:rPr>
              <w:tab/>
            </w:r>
            <w:r w:rsidR="00E55244">
              <w:rPr>
                <w:noProof/>
                <w:webHidden/>
              </w:rPr>
              <w:fldChar w:fldCharType="begin"/>
            </w:r>
            <w:r w:rsidR="00E55244">
              <w:rPr>
                <w:noProof/>
                <w:webHidden/>
              </w:rPr>
              <w:instrText xml:space="preserve"> PAGEREF _Toc418006262 \h </w:instrText>
            </w:r>
            <w:r w:rsidR="00E55244">
              <w:rPr>
                <w:noProof/>
                <w:webHidden/>
              </w:rPr>
            </w:r>
            <w:r w:rsidR="00E55244">
              <w:rPr>
                <w:noProof/>
                <w:webHidden/>
              </w:rPr>
              <w:fldChar w:fldCharType="separate"/>
            </w:r>
            <w:r w:rsidR="00E55244">
              <w:rPr>
                <w:noProof/>
                <w:webHidden/>
              </w:rPr>
              <w:t>7</w:t>
            </w:r>
            <w:r w:rsidR="00E55244">
              <w:rPr>
                <w:noProof/>
                <w:webHidden/>
              </w:rPr>
              <w:fldChar w:fldCharType="end"/>
            </w:r>
          </w:hyperlink>
        </w:p>
        <w:p w:rsidR="00E55244" w:rsidRDefault="00975B5E">
          <w:pPr>
            <w:pStyle w:val="TOC1"/>
            <w:tabs>
              <w:tab w:val="left" w:pos="400"/>
              <w:tab w:val="right" w:leader="dot" w:pos="9638"/>
            </w:tabs>
            <w:rPr>
              <w:rFonts w:asciiTheme="minorHAnsi" w:eastAsiaTheme="minorEastAsia" w:hAnsiTheme="minorHAnsi" w:cstheme="minorBidi"/>
              <w:noProof/>
              <w:sz w:val="22"/>
              <w:szCs w:val="22"/>
              <w:lang w:val="es-MX" w:eastAsia="es-MX"/>
            </w:rPr>
          </w:pPr>
          <w:hyperlink w:anchor="_Toc418006263" w:history="1">
            <w:r w:rsidR="00E55244" w:rsidRPr="00017332">
              <w:rPr>
                <w:rStyle w:val="Hyperlink"/>
                <w:noProof/>
              </w:rPr>
              <w:t>8</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USO DE AGUA Y DESCARGA DE AGUAS RESIDUALES</w:t>
            </w:r>
            <w:r w:rsidR="00E55244">
              <w:rPr>
                <w:noProof/>
                <w:webHidden/>
              </w:rPr>
              <w:tab/>
            </w:r>
            <w:r w:rsidR="00E55244">
              <w:rPr>
                <w:noProof/>
                <w:webHidden/>
              </w:rPr>
              <w:fldChar w:fldCharType="begin"/>
            </w:r>
            <w:r w:rsidR="00E55244">
              <w:rPr>
                <w:noProof/>
                <w:webHidden/>
              </w:rPr>
              <w:instrText xml:space="preserve"> PAGEREF _Toc418006263 \h </w:instrText>
            </w:r>
            <w:r w:rsidR="00E55244">
              <w:rPr>
                <w:noProof/>
                <w:webHidden/>
              </w:rPr>
            </w:r>
            <w:r w:rsidR="00E55244">
              <w:rPr>
                <w:noProof/>
                <w:webHidden/>
              </w:rPr>
              <w:fldChar w:fldCharType="separate"/>
            </w:r>
            <w:r w:rsidR="00E55244">
              <w:rPr>
                <w:noProof/>
                <w:webHidden/>
              </w:rPr>
              <w:t>7</w:t>
            </w:r>
            <w:r w:rsidR="00E55244">
              <w:rPr>
                <w:noProof/>
                <w:webHidden/>
              </w:rPr>
              <w:fldChar w:fldCharType="end"/>
            </w:r>
          </w:hyperlink>
        </w:p>
        <w:p w:rsidR="00E55244" w:rsidRDefault="00975B5E">
          <w:pPr>
            <w:pStyle w:val="TOC1"/>
            <w:tabs>
              <w:tab w:val="left" w:pos="400"/>
              <w:tab w:val="right" w:leader="dot" w:pos="9638"/>
            </w:tabs>
            <w:rPr>
              <w:rFonts w:asciiTheme="minorHAnsi" w:eastAsiaTheme="minorEastAsia" w:hAnsiTheme="minorHAnsi" w:cstheme="minorBidi"/>
              <w:noProof/>
              <w:sz w:val="22"/>
              <w:szCs w:val="22"/>
              <w:lang w:val="es-MX" w:eastAsia="es-MX"/>
            </w:rPr>
          </w:pPr>
          <w:hyperlink w:anchor="_Toc418006264" w:history="1">
            <w:r w:rsidR="00E55244" w:rsidRPr="00017332">
              <w:rPr>
                <w:rStyle w:val="Hyperlink"/>
                <w:noProof/>
              </w:rPr>
              <w:t>9</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TRABAJO CON ELECTRICIDAD Y USO APROPIADO DE LA ENERGIA</w:t>
            </w:r>
            <w:r w:rsidR="00E55244">
              <w:rPr>
                <w:noProof/>
                <w:webHidden/>
              </w:rPr>
              <w:tab/>
            </w:r>
            <w:r w:rsidR="00E55244">
              <w:rPr>
                <w:noProof/>
                <w:webHidden/>
              </w:rPr>
              <w:fldChar w:fldCharType="begin"/>
            </w:r>
            <w:r w:rsidR="00E55244">
              <w:rPr>
                <w:noProof/>
                <w:webHidden/>
              </w:rPr>
              <w:instrText xml:space="preserve"> PAGEREF _Toc418006264 \h </w:instrText>
            </w:r>
            <w:r w:rsidR="00E55244">
              <w:rPr>
                <w:noProof/>
                <w:webHidden/>
              </w:rPr>
            </w:r>
            <w:r w:rsidR="00E55244">
              <w:rPr>
                <w:noProof/>
                <w:webHidden/>
              </w:rPr>
              <w:fldChar w:fldCharType="separate"/>
            </w:r>
            <w:r w:rsidR="00E55244">
              <w:rPr>
                <w:noProof/>
                <w:webHidden/>
              </w:rPr>
              <w:t>8</w:t>
            </w:r>
            <w:r w:rsidR="00E55244">
              <w:rPr>
                <w:noProof/>
                <w:webHidden/>
              </w:rPr>
              <w:fldChar w:fldCharType="end"/>
            </w:r>
          </w:hyperlink>
        </w:p>
        <w:p w:rsidR="00E55244" w:rsidRDefault="00975B5E">
          <w:pPr>
            <w:pStyle w:val="TOC1"/>
            <w:tabs>
              <w:tab w:val="left" w:pos="660"/>
              <w:tab w:val="right" w:leader="dot" w:pos="9638"/>
            </w:tabs>
            <w:rPr>
              <w:rFonts w:asciiTheme="minorHAnsi" w:eastAsiaTheme="minorEastAsia" w:hAnsiTheme="minorHAnsi" w:cstheme="minorBidi"/>
              <w:noProof/>
              <w:sz w:val="22"/>
              <w:szCs w:val="22"/>
              <w:lang w:val="es-MX" w:eastAsia="es-MX"/>
            </w:rPr>
          </w:pPr>
          <w:hyperlink w:anchor="_Toc418006265" w:history="1">
            <w:r w:rsidR="00E55244" w:rsidRPr="00017332">
              <w:rPr>
                <w:rStyle w:val="Hyperlink"/>
                <w:noProof/>
              </w:rPr>
              <w:t>10</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EQUIPO Y/O MAQUINARIA</w:t>
            </w:r>
            <w:r w:rsidR="00E55244">
              <w:rPr>
                <w:noProof/>
                <w:webHidden/>
              </w:rPr>
              <w:tab/>
            </w:r>
            <w:r w:rsidR="00E55244">
              <w:rPr>
                <w:noProof/>
                <w:webHidden/>
              </w:rPr>
              <w:fldChar w:fldCharType="begin"/>
            </w:r>
            <w:r w:rsidR="00E55244">
              <w:rPr>
                <w:noProof/>
                <w:webHidden/>
              </w:rPr>
              <w:instrText xml:space="preserve"> PAGEREF _Toc418006265 \h </w:instrText>
            </w:r>
            <w:r w:rsidR="00E55244">
              <w:rPr>
                <w:noProof/>
                <w:webHidden/>
              </w:rPr>
            </w:r>
            <w:r w:rsidR="00E55244">
              <w:rPr>
                <w:noProof/>
                <w:webHidden/>
              </w:rPr>
              <w:fldChar w:fldCharType="separate"/>
            </w:r>
            <w:r w:rsidR="00E55244">
              <w:rPr>
                <w:noProof/>
                <w:webHidden/>
              </w:rPr>
              <w:t>8</w:t>
            </w:r>
            <w:r w:rsidR="00E55244">
              <w:rPr>
                <w:noProof/>
                <w:webHidden/>
              </w:rPr>
              <w:fldChar w:fldCharType="end"/>
            </w:r>
          </w:hyperlink>
        </w:p>
        <w:p w:rsidR="00E55244" w:rsidRDefault="00975B5E">
          <w:pPr>
            <w:pStyle w:val="TOC1"/>
            <w:tabs>
              <w:tab w:val="left" w:pos="660"/>
              <w:tab w:val="right" w:leader="dot" w:pos="9638"/>
            </w:tabs>
            <w:rPr>
              <w:rFonts w:asciiTheme="minorHAnsi" w:eastAsiaTheme="minorEastAsia" w:hAnsiTheme="minorHAnsi" w:cstheme="minorBidi"/>
              <w:noProof/>
              <w:sz w:val="22"/>
              <w:szCs w:val="22"/>
              <w:lang w:val="es-MX" w:eastAsia="es-MX"/>
            </w:rPr>
          </w:pPr>
          <w:hyperlink w:anchor="_Toc418006266" w:history="1">
            <w:r w:rsidR="00E55244" w:rsidRPr="00017332">
              <w:rPr>
                <w:rStyle w:val="Hyperlink"/>
                <w:noProof/>
              </w:rPr>
              <w:t>11</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CONTROL DE EMISIONES A LA ATMOSFERA</w:t>
            </w:r>
            <w:r w:rsidR="00E55244">
              <w:rPr>
                <w:noProof/>
                <w:webHidden/>
              </w:rPr>
              <w:tab/>
            </w:r>
            <w:r w:rsidR="00E55244">
              <w:rPr>
                <w:noProof/>
                <w:webHidden/>
              </w:rPr>
              <w:fldChar w:fldCharType="begin"/>
            </w:r>
            <w:r w:rsidR="00E55244">
              <w:rPr>
                <w:noProof/>
                <w:webHidden/>
              </w:rPr>
              <w:instrText xml:space="preserve"> PAGEREF _Toc418006266 \h </w:instrText>
            </w:r>
            <w:r w:rsidR="00E55244">
              <w:rPr>
                <w:noProof/>
                <w:webHidden/>
              </w:rPr>
            </w:r>
            <w:r w:rsidR="00E55244">
              <w:rPr>
                <w:noProof/>
                <w:webHidden/>
              </w:rPr>
              <w:fldChar w:fldCharType="separate"/>
            </w:r>
            <w:r w:rsidR="00E55244">
              <w:rPr>
                <w:noProof/>
                <w:webHidden/>
              </w:rPr>
              <w:t>9</w:t>
            </w:r>
            <w:r w:rsidR="00E55244">
              <w:rPr>
                <w:noProof/>
                <w:webHidden/>
              </w:rPr>
              <w:fldChar w:fldCharType="end"/>
            </w:r>
          </w:hyperlink>
        </w:p>
        <w:p w:rsidR="00E55244" w:rsidRDefault="00975B5E">
          <w:pPr>
            <w:pStyle w:val="TOC1"/>
            <w:tabs>
              <w:tab w:val="left" w:pos="660"/>
              <w:tab w:val="right" w:leader="dot" w:pos="9638"/>
            </w:tabs>
            <w:rPr>
              <w:rFonts w:asciiTheme="minorHAnsi" w:eastAsiaTheme="minorEastAsia" w:hAnsiTheme="minorHAnsi" w:cstheme="minorBidi"/>
              <w:noProof/>
              <w:sz w:val="22"/>
              <w:szCs w:val="22"/>
              <w:lang w:val="es-MX" w:eastAsia="es-MX"/>
            </w:rPr>
          </w:pPr>
          <w:hyperlink w:anchor="_Toc418006267" w:history="1">
            <w:r w:rsidR="00E55244" w:rsidRPr="00017332">
              <w:rPr>
                <w:rStyle w:val="Hyperlink"/>
                <w:noProof/>
              </w:rPr>
              <w:t>12</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CONTROL DE RUIDO</w:t>
            </w:r>
            <w:r w:rsidR="00E55244">
              <w:rPr>
                <w:noProof/>
                <w:webHidden/>
              </w:rPr>
              <w:tab/>
            </w:r>
            <w:r w:rsidR="00E55244">
              <w:rPr>
                <w:noProof/>
                <w:webHidden/>
              </w:rPr>
              <w:fldChar w:fldCharType="begin"/>
            </w:r>
            <w:r w:rsidR="00E55244">
              <w:rPr>
                <w:noProof/>
                <w:webHidden/>
              </w:rPr>
              <w:instrText xml:space="preserve"> PAGEREF _Toc418006267 \h </w:instrText>
            </w:r>
            <w:r w:rsidR="00E55244">
              <w:rPr>
                <w:noProof/>
                <w:webHidden/>
              </w:rPr>
            </w:r>
            <w:r w:rsidR="00E55244">
              <w:rPr>
                <w:noProof/>
                <w:webHidden/>
              </w:rPr>
              <w:fldChar w:fldCharType="separate"/>
            </w:r>
            <w:r w:rsidR="00E55244">
              <w:rPr>
                <w:noProof/>
                <w:webHidden/>
              </w:rPr>
              <w:t>9</w:t>
            </w:r>
            <w:r w:rsidR="00E55244">
              <w:rPr>
                <w:noProof/>
                <w:webHidden/>
              </w:rPr>
              <w:fldChar w:fldCharType="end"/>
            </w:r>
          </w:hyperlink>
        </w:p>
        <w:p w:rsidR="00E55244" w:rsidRDefault="00975B5E">
          <w:pPr>
            <w:pStyle w:val="TOC1"/>
            <w:tabs>
              <w:tab w:val="left" w:pos="660"/>
              <w:tab w:val="right" w:leader="dot" w:pos="9638"/>
            </w:tabs>
            <w:rPr>
              <w:rFonts w:asciiTheme="minorHAnsi" w:eastAsiaTheme="minorEastAsia" w:hAnsiTheme="minorHAnsi" w:cstheme="minorBidi"/>
              <w:noProof/>
              <w:sz w:val="22"/>
              <w:szCs w:val="22"/>
              <w:lang w:val="es-MX" w:eastAsia="es-MX"/>
            </w:rPr>
          </w:pPr>
          <w:hyperlink w:anchor="_Toc418006268" w:history="1">
            <w:r w:rsidR="00E55244" w:rsidRPr="00017332">
              <w:rPr>
                <w:rStyle w:val="Hyperlink"/>
                <w:noProof/>
              </w:rPr>
              <w:t>13</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MANEJO DE CARGAS</w:t>
            </w:r>
            <w:r w:rsidR="00E55244">
              <w:rPr>
                <w:noProof/>
                <w:webHidden/>
              </w:rPr>
              <w:tab/>
            </w:r>
            <w:r w:rsidR="00E55244">
              <w:rPr>
                <w:noProof/>
                <w:webHidden/>
              </w:rPr>
              <w:fldChar w:fldCharType="begin"/>
            </w:r>
            <w:r w:rsidR="00E55244">
              <w:rPr>
                <w:noProof/>
                <w:webHidden/>
              </w:rPr>
              <w:instrText xml:space="preserve"> PAGEREF _Toc418006268 \h </w:instrText>
            </w:r>
            <w:r w:rsidR="00E55244">
              <w:rPr>
                <w:noProof/>
                <w:webHidden/>
              </w:rPr>
            </w:r>
            <w:r w:rsidR="00E55244">
              <w:rPr>
                <w:noProof/>
                <w:webHidden/>
              </w:rPr>
              <w:fldChar w:fldCharType="separate"/>
            </w:r>
            <w:r w:rsidR="00E55244">
              <w:rPr>
                <w:noProof/>
                <w:webHidden/>
              </w:rPr>
              <w:t>9</w:t>
            </w:r>
            <w:r w:rsidR="00E55244">
              <w:rPr>
                <w:noProof/>
                <w:webHidden/>
              </w:rPr>
              <w:fldChar w:fldCharType="end"/>
            </w:r>
          </w:hyperlink>
        </w:p>
        <w:p w:rsidR="00E55244" w:rsidRDefault="00975B5E">
          <w:pPr>
            <w:pStyle w:val="TOC1"/>
            <w:tabs>
              <w:tab w:val="left" w:pos="660"/>
              <w:tab w:val="right" w:leader="dot" w:pos="9638"/>
            </w:tabs>
            <w:rPr>
              <w:rFonts w:asciiTheme="minorHAnsi" w:eastAsiaTheme="minorEastAsia" w:hAnsiTheme="minorHAnsi" w:cstheme="minorBidi"/>
              <w:noProof/>
              <w:sz w:val="22"/>
              <w:szCs w:val="22"/>
              <w:lang w:val="es-MX" w:eastAsia="es-MX"/>
            </w:rPr>
          </w:pPr>
          <w:hyperlink w:anchor="_Toc418006269" w:history="1">
            <w:r w:rsidR="00E55244" w:rsidRPr="00017332">
              <w:rPr>
                <w:rStyle w:val="Hyperlink"/>
                <w:noProof/>
              </w:rPr>
              <w:t>14</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AUTORIZACIONES</w:t>
            </w:r>
            <w:r w:rsidR="00E55244">
              <w:rPr>
                <w:noProof/>
                <w:webHidden/>
              </w:rPr>
              <w:tab/>
            </w:r>
            <w:r w:rsidR="00E55244">
              <w:rPr>
                <w:noProof/>
                <w:webHidden/>
              </w:rPr>
              <w:fldChar w:fldCharType="begin"/>
            </w:r>
            <w:r w:rsidR="00E55244">
              <w:rPr>
                <w:noProof/>
                <w:webHidden/>
              </w:rPr>
              <w:instrText xml:space="preserve"> PAGEREF _Toc418006269 \h </w:instrText>
            </w:r>
            <w:r w:rsidR="00E55244">
              <w:rPr>
                <w:noProof/>
                <w:webHidden/>
              </w:rPr>
            </w:r>
            <w:r w:rsidR="00E55244">
              <w:rPr>
                <w:noProof/>
                <w:webHidden/>
              </w:rPr>
              <w:fldChar w:fldCharType="separate"/>
            </w:r>
            <w:r w:rsidR="00E55244">
              <w:rPr>
                <w:noProof/>
                <w:webHidden/>
              </w:rPr>
              <w:t>9</w:t>
            </w:r>
            <w:r w:rsidR="00E55244">
              <w:rPr>
                <w:noProof/>
                <w:webHidden/>
              </w:rPr>
              <w:fldChar w:fldCharType="end"/>
            </w:r>
          </w:hyperlink>
        </w:p>
        <w:p w:rsidR="00E55244" w:rsidRDefault="00975B5E">
          <w:pPr>
            <w:pStyle w:val="TOC1"/>
            <w:tabs>
              <w:tab w:val="left" w:pos="660"/>
              <w:tab w:val="right" w:leader="dot" w:pos="9638"/>
            </w:tabs>
            <w:rPr>
              <w:rFonts w:asciiTheme="minorHAnsi" w:eastAsiaTheme="minorEastAsia" w:hAnsiTheme="minorHAnsi" w:cstheme="minorBidi"/>
              <w:noProof/>
              <w:sz w:val="22"/>
              <w:szCs w:val="22"/>
              <w:lang w:val="es-MX" w:eastAsia="es-MX"/>
            </w:rPr>
          </w:pPr>
          <w:hyperlink w:anchor="_Toc418006270" w:history="1">
            <w:r w:rsidR="00E55244" w:rsidRPr="00017332">
              <w:rPr>
                <w:rStyle w:val="Hyperlink"/>
                <w:noProof/>
              </w:rPr>
              <w:t>15</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CUMPLIMIENTO</w:t>
            </w:r>
            <w:r w:rsidR="00E55244">
              <w:rPr>
                <w:noProof/>
                <w:webHidden/>
              </w:rPr>
              <w:tab/>
            </w:r>
            <w:r w:rsidR="00E55244">
              <w:rPr>
                <w:noProof/>
                <w:webHidden/>
              </w:rPr>
              <w:fldChar w:fldCharType="begin"/>
            </w:r>
            <w:r w:rsidR="00E55244">
              <w:rPr>
                <w:noProof/>
                <w:webHidden/>
              </w:rPr>
              <w:instrText xml:space="preserve"> PAGEREF _Toc418006270 \h </w:instrText>
            </w:r>
            <w:r w:rsidR="00E55244">
              <w:rPr>
                <w:noProof/>
                <w:webHidden/>
              </w:rPr>
            </w:r>
            <w:r w:rsidR="00E55244">
              <w:rPr>
                <w:noProof/>
                <w:webHidden/>
              </w:rPr>
              <w:fldChar w:fldCharType="separate"/>
            </w:r>
            <w:r w:rsidR="00E55244">
              <w:rPr>
                <w:noProof/>
                <w:webHidden/>
              </w:rPr>
              <w:t>10</w:t>
            </w:r>
            <w:r w:rsidR="00E55244">
              <w:rPr>
                <w:noProof/>
                <w:webHidden/>
              </w:rPr>
              <w:fldChar w:fldCharType="end"/>
            </w:r>
          </w:hyperlink>
        </w:p>
        <w:p w:rsidR="00E55244" w:rsidRDefault="00975B5E">
          <w:pPr>
            <w:pStyle w:val="TOC1"/>
            <w:tabs>
              <w:tab w:val="left" w:pos="660"/>
              <w:tab w:val="right" w:leader="dot" w:pos="9638"/>
            </w:tabs>
            <w:rPr>
              <w:rFonts w:asciiTheme="minorHAnsi" w:eastAsiaTheme="minorEastAsia" w:hAnsiTheme="minorHAnsi" w:cstheme="minorBidi"/>
              <w:noProof/>
              <w:sz w:val="22"/>
              <w:szCs w:val="22"/>
              <w:lang w:val="es-MX" w:eastAsia="es-MX"/>
            </w:rPr>
          </w:pPr>
          <w:hyperlink w:anchor="_Toc418006271" w:history="1">
            <w:r w:rsidR="00E55244" w:rsidRPr="00017332">
              <w:rPr>
                <w:rStyle w:val="Hyperlink"/>
                <w:noProof/>
              </w:rPr>
              <w:t>16</w:t>
            </w:r>
            <w:r w:rsidR="00E55244">
              <w:rPr>
                <w:rFonts w:asciiTheme="minorHAnsi" w:eastAsiaTheme="minorEastAsia" w:hAnsiTheme="minorHAnsi" w:cstheme="minorBidi"/>
                <w:noProof/>
                <w:sz w:val="22"/>
                <w:szCs w:val="22"/>
                <w:lang w:val="es-MX" w:eastAsia="es-MX"/>
              </w:rPr>
              <w:tab/>
            </w:r>
            <w:r w:rsidR="00E55244" w:rsidRPr="00017332">
              <w:rPr>
                <w:rStyle w:val="Hyperlink"/>
                <w:noProof/>
              </w:rPr>
              <w:t>ANEXO1: LISTADO DE EMPLEADOS DE CONTRATISTAS A INGRESAR A AKMX</w:t>
            </w:r>
            <w:r w:rsidR="00E55244">
              <w:rPr>
                <w:noProof/>
                <w:webHidden/>
              </w:rPr>
              <w:tab/>
            </w:r>
            <w:r w:rsidR="00E55244">
              <w:rPr>
                <w:noProof/>
                <w:webHidden/>
              </w:rPr>
              <w:fldChar w:fldCharType="begin"/>
            </w:r>
            <w:r w:rsidR="00E55244">
              <w:rPr>
                <w:noProof/>
                <w:webHidden/>
              </w:rPr>
              <w:instrText xml:space="preserve"> PAGEREF _Toc418006271 \h </w:instrText>
            </w:r>
            <w:r w:rsidR="00E55244">
              <w:rPr>
                <w:noProof/>
                <w:webHidden/>
              </w:rPr>
            </w:r>
            <w:r w:rsidR="00E55244">
              <w:rPr>
                <w:noProof/>
                <w:webHidden/>
              </w:rPr>
              <w:fldChar w:fldCharType="separate"/>
            </w:r>
            <w:r w:rsidR="00E55244">
              <w:rPr>
                <w:noProof/>
                <w:webHidden/>
              </w:rPr>
              <w:t>11</w:t>
            </w:r>
            <w:r w:rsidR="00E55244">
              <w:rPr>
                <w:noProof/>
                <w:webHidden/>
              </w:rPr>
              <w:fldChar w:fldCharType="end"/>
            </w:r>
          </w:hyperlink>
        </w:p>
        <w:p w:rsidR="00B039C3" w:rsidRDefault="00B039C3">
          <w:r>
            <w:fldChar w:fldCharType="end"/>
          </w:r>
        </w:p>
      </w:sdtContent>
    </w:sdt>
    <w:p w:rsidR="00D85035" w:rsidRDefault="00D85035">
      <w:pPr>
        <w:rPr>
          <w:b/>
          <w:caps/>
          <w:sz w:val="24"/>
          <w:lang w:val="es-MX"/>
        </w:rPr>
      </w:pPr>
      <w:r>
        <w:rPr>
          <w:caps/>
          <w:sz w:val="24"/>
          <w:lang w:val="es-MX"/>
        </w:rPr>
        <w:br w:type="page"/>
      </w:r>
    </w:p>
    <w:p w:rsidR="001D74CE" w:rsidRDefault="001D74CE" w:rsidP="00CB5413">
      <w:pPr>
        <w:pStyle w:val="Heading1"/>
        <w:numPr>
          <w:ilvl w:val="0"/>
          <w:numId w:val="0"/>
        </w:numPr>
        <w:ind w:left="432"/>
        <w:rPr>
          <w:caps/>
          <w:sz w:val="24"/>
        </w:rPr>
      </w:pPr>
    </w:p>
    <w:p w:rsidR="00301514" w:rsidRPr="00EF2546" w:rsidRDefault="00EF2546" w:rsidP="00330A04">
      <w:pPr>
        <w:pStyle w:val="Heading1"/>
        <w:numPr>
          <w:ilvl w:val="0"/>
          <w:numId w:val="0"/>
        </w:numPr>
        <w:ind w:left="432"/>
        <w:rPr>
          <w:caps/>
          <w:sz w:val="24"/>
        </w:rPr>
      </w:pPr>
      <w:bookmarkStart w:id="0" w:name="_Toc418006252"/>
      <w:r w:rsidRPr="00EF2546">
        <w:rPr>
          <w:caps/>
          <w:sz w:val="24"/>
        </w:rPr>
        <w:t>Alcan</w:t>
      </w:r>
      <w:r w:rsidR="000145CB">
        <w:rPr>
          <w:caps/>
          <w:sz w:val="24"/>
        </w:rPr>
        <w:t>c</w:t>
      </w:r>
      <w:r w:rsidRPr="00EF2546">
        <w:rPr>
          <w:caps/>
          <w:sz w:val="24"/>
        </w:rPr>
        <w:t>e del manual</w:t>
      </w:r>
      <w:bookmarkEnd w:id="0"/>
    </w:p>
    <w:p w:rsidR="00EF2546" w:rsidRPr="00EF2546" w:rsidRDefault="0089508F" w:rsidP="00EF2546">
      <w:pPr>
        <w:rPr>
          <w:lang w:val="es-MX"/>
        </w:rPr>
      </w:pPr>
      <w:r>
        <w:rPr>
          <w:noProof/>
          <w:lang w:val="es-MX" w:eastAsia="es-MX"/>
        </w:rPr>
        <mc:AlternateContent>
          <mc:Choice Requires="wps">
            <w:drawing>
              <wp:anchor distT="0" distB="0" distL="114300" distR="114300" simplePos="0" relativeHeight="251671040" behindDoc="0" locked="0" layoutInCell="0" allowOverlap="1" wp14:anchorId="2EB9CD56" wp14:editId="29072B71">
                <wp:simplePos x="0" y="0"/>
                <wp:positionH relativeFrom="column">
                  <wp:posOffset>268605</wp:posOffset>
                </wp:positionH>
                <wp:positionV relativeFrom="paragraph">
                  <wp:posOffset>35560</wp:posOffset>
                </wp:positionV>
                <wp:extent cx="5577840" cy="0"/>
                <wp:effectExtent l="0" t="0" r="0" b="0"/>
                <wp:wrapNone/>
                <wp:docPr id="2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A69D" id="Line 3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2.8pt" to="460.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2KFQ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" o:allowincell="f" strokeweight="1.5pt"/>
            </w:pict>
          </mc:Fallback>
        </mc:AlternateContent>
      </w:r>
    </w:p>
    <w:p w:rsidR="00EF2546" w:rsidRDefault="00EF2546" w:rsidP="00301514">
      <w:pPr>
        <w:rPr>
          <w:rFonts w:ascii="Arial" w:hAnsi="Arial" w:cs="Arial"/>
          <w:lang w:val="es-MX"/>
        </w:rPr>
      </w:pPr>
      <w:r>
        <w:rPr>
          <w:rFonts w:ascii="Arial" w:hAnsi="Arial" w:cs="Arial"/>
          <w:lang w:val="es-MX"/>
        </w:rPr>
        <w:t xml:space="preserve">El Manual del Contratista en Materia de </w:t>
      </w:r>
      <w:r w:rsidR="002F3289">
        <w:rPr>
          <w:rFonts w:ascii="Arial" w:hAnsi="Arial" w:cs="Arial"/>
          <w:lang w:val="es-MX"/>
        </w:rPr>
        <w:t xml:space="preserve">Salud, </w:t>
      </w:r>
      <w:r>
        <w:rPr>
          <w:rFonts w:ascii="Arial" w:hAnsi="Arial" w:cs="Arial"/>
          <w:lang w:val="es-MX"/>
        </w:rPr>
        <w:t>Seguridad</w:t>
      </w:r>
      <w:r w:rsidR="002F3289">
        <w:rPr>
          <w:rFonts w:ascii="Arial" w:hAnsi="Arial" w:cs="Arial"/>
          <w:lang w:val="es-MX"/>
        </w:rPr>
        <w:t xml:space="preserve"> y Ambiente</w:t>
      </w:r>
      <w:r w:rsidRPr="00EF2546">
        <w:rPr>
          <w:rFonts w:ascii="Arial" w:hAnsi="Arial" w:cs="Arial"/>
          <w:lang w:val="es-MX"/>
        </w:rPr>
        <w:t xml:space="preserve"> contiene las políticas y procedimientos pertinentes a todos los contr</w:t>
      </w:r>
      <w:r>
        <w:rPr>
          <w:rFonts w:ascii="Arial" w:hAnsi="Arial" w:cs="Arial"/>
          <w:lang w:val="es-MX"/>
        </w:rPr>
        <w:t>atistas</w:t>
      </w:r>
      <w:r w:rsidRPr="00EF2546">
        <w:rPr>
          <w:rFonts w:ascii="Arial" w:hAnsi="Arial" w:cs="Arial"/>
          <w:lang w:val="es-MX"/>
        </w:rPr>
        <w:t xml:space="preserve">, en cuanto a las responsabilidades ambientales, de salud y seguridad del trabajo realizado en las instalaciones de </w:t>
      </w:r>
      <w:r w:rsidR="00643B7A">
        <w:rPr>
          <w:rFonts w:ascii="Arial" w:hAnsi="Arial" w:cs="Arial"/>
          <w:lang w:val="es-MX"/>
        </w:rPr>
        <w:t xml:space="preserve">Auto </w:t>
      </w:r>
      <w:proofErr w:type="spellStart"/>
      <w:r w:rsidR="00643B7A">
        <w:rPr>
          <w:rFonts w:ascii="Arial" w:hAnsi="Arial" w:cs="Arial"/>
          <w:lang w:val="es-MX"/>
        </w:rPr>
        <w:t>Kabel</w:t>
      </w:r>
      <w:proofErr w:type="spellEnd"/>
      <w:r w:rsidR="00643B7A">
        <w:rPr>
          <w:rFonts w:ascii="Arial" w:hAnsi="Arial" w:cs="Arial"/>
          <w:lang w:val="es-MX"/>
        </w:rPr>
        <w:t xml:space="preserve"> de Mé</w:t>
      </w:r>
      <w:r w:rsidR="004C3700">
        <w:rPr>
          <w:rFonts w:ascii="Arial" w:hAnsi="Arial" w:cs="Arial"/>
          <w:lang w:val="es-MX"/>
        </w:rPr>
        <w:t>xico (</w:t>
      </w:r>
      <w:proofErr w:type="spellStart"/>
      <w:r w:rsidR="006B36DB" w:rsidRPr="00D85035">
        <w:rPr>
          <w:rFonts w:ascii="Arial" w:hAnsi="Arial" w:cs="Arial"/>
          <w:b/>
          <w:lang w:val="es-MX"/>
        </w:rPr>
        <w:t>AKMX</w:t>
      </w:r>
      <w:proofErr w:type="spellEnd"/>
      <w:r w:rsidR="004C3700">
        <w:rPr>
          <w:rFonts w:ascii="Arial" w:hAnsi="Arial" w:cs="Arial"/>
          <w:b/>
          <w:lang w:val="es-MX"/>
        </w:rPr>
        <w:t>)</w:t>
      </w:r>
      <w:r w:rsidRPr="00D85035">
        <w:rPr>
          <w:rFonts w:ascii="Arial" w:hAnsi="Arial" w:cs="Arial"/>
          <w:lang w:val="es-MX"/>
        </w:rPr>
        <w:t xml:space="preserve">. </w:t>
      </w:r>
    </w:p>
    <w:p w:rsidR="008E02EA" w:rsidRPr="00EF2546" w:rsidRDefault="00301514" w:rsidP="00301514">
      <w:pPr>
        <w:rPr>
          <w:rFonts w:ascii="Arial" w:hAnsi="Arial" w:cs="Arial"/>
          <w:lang w:val="es-MX"/>
        </w:rPr>
      </w:pPr>
      <w:r w:rsidRPr="00EF2546">
        <w:rPr>
          <w:rFonts w:ascii="Arial" w:hAnsi="Arial" w:cs="Arial"/>
          <w:lang w:val="es-MX"/>
        </w:rPr>
        <w:t xml:space="preserve">Antes de comenzar el trabajo en las instalaciones de la empresa, todos los contratistas son responsables de revisar el contenido de este manual y comunicarla a sus empleados o subcontratistas. </w:t>
      </w:r>
    </w:p>
    <w:p w:rsidR="008E02EA" w:rsidRPr="00EF2546" w:rsidRDefault="008E02EA" w:rsidP="008E02EA">
      <w:pPr>
        <w:rPr>
          <w:rFonts w:ascii="Arial" w:hAnsi="Arial" w:cs="Arial"/>
          <w:lang w:val="es-MX"/>
        </w:rPr>
      </w:pPr>
      <w:r w:rsidRPr="00EF2546">
        <w:rPr>
          <w:rFonts w:ascii="Arial" w:hAnsi="Arial" w:cs="Arial"/>
          <w:lang w:val="es-MX"/>
        </w:rPr>
        <w:t xml:space="preserve">El contratista es responsable por la seguridad de todos sus trabajadores. El contratista es responsable de asegurar que los trabajadores realicen su trabajo diario de una manera segura y </w:t>
      </w:r>
      <w:r w:rsidR="00B07C30">
        <w:rPr>
          <w:rFonts w:ascii="Arial" w:hAnsi="Arial" w:cs="Arial"/>
          <w:lang w:val="es-MX"/>
        </w:rPr>
        <w:t>amigable con el medio ambiente</w:t>
      </w:r>
      <w:r w:rsidRPr="00EF2546">
        <w:rPr>
          <w:rFonts w:ascii="Arial" w:hAnsi="Arial" w:cs="Arial"/>
          <w:lang w:val="es-MX"/>
        </w:rPr>
        <w:t>.</w:t>
      </w:r>
    </w:p>
    <w:p w:rsidR="00EF2546" w:rsidRPr="00D85035" w:rsidRDefault="008E02EA" w:rsidP="008E02EA">
      <w:pPr>
        <w:rPr>
          <w:rFonts w:ascii="Arial" w:hAnsi="Arial" w:cs="Arial"/>
          <w:lang w:val="es-MX"/>
        </w:rPr>
      </w:pPr>
      <w:r w:rsidRPr="00D85035">
        <w:rPr>
          <w:rFonts w:ascii="Arial" w:hAnsi="Arial" w:cs="Arial"/>
          <w:lang w:val="es-MX"/>
        </w:rPr>
        <w:t xml:space="preserve">El objetivo de estas pautas es complementar, no reemplazar, el programa de ambiente, salud y seguridad propio del contratista. Si se produce un conflicto entre los procedimientos aquí descritos y los procedimientos del contratista, debe seguirse la norma más estricta. </w:t>
      </w:r>
    </w:p>
    <w:p w:rsidR="00EF2546" w:rsidRPr="00EF2546" w:rsidRDefault="00EF2546" w:rsidP="00301514">
      <w:pPr>
        <w:rPr>
          <w:rFonts w:ascii="Arial" w:hAnsi="Arial" w:cs="Arial"/>
          <w:lang w:val="es-MX"/>
        </w:rPr>
      </w:pPr>
      <w:r w:rsidRPr="00D85035">
        <w:rPr>
          <w:rFonts w:ascii="Arial" w:hAnsi="Arial" w:cs="Arial"/>
          <w:lang w:val="es-MX"/>
        </w:rPr>
        <w:t>Este manual no libera a los contratistas de su responsabilidad para cumplir con las disposiciones legales, municipales, estatales, federales u otras aplicables a sus actividades</w:t>
      </w:r>
      <w:r w:rsidR="00910F91" w:rsidRPr="00D85035">
        <w:rPr>
          <w:rFonts w:ascii="Arial" w:hAnsi="Arial" w:cs="Arial"/>
          <w:lang w:val="es-MX"/>
        </w:rPr>
        <w:t>.</w:t>
      </w:r>
    </w:p>
    <w:p w:rsidR="00521059" w:rsidRPr="006E3530" w:rsidRDefault="00521059">
      <w:pPr>
        <w:rPr>
          <w:rFonts w:ascii="Arial" w:hAnsi="Arial" w:cs="Arial"/>
          <w:lang w:val="es-MX"/>
        </w:rPr>
      </w:pPr>
    </w:p>
    <w:p w:rsidR="001D74CE" w:rsidRPr="006E3530" w:rsidRDefault="00D85035" w:rsidP="00D85035">
      <w:pPr>
        <w:rPr>
          <w:rFonts w:ascii="Arial" w:hAnsi="Arial" w:cs="Arial"/>
          <w:b/>
          <w:lang w:val="es-MX"/>
        </w:rPr>
      </w:pPr>
      <w:r w:rsidRPr="006E3530">
        <w:rPr>
          <w:rFonts w:ascii="Arial" w:hAnsi="Arial" w:cs="Arial"/>
          <w:lang w:val="es-MX"/>
        </w:rPr>
        <w:t>AKMX</w:t>
      </w:r>
      <w:r w:rsidR="00D24219" w:rsidRPr="006E3530">
        <w:rPr>
          <w:rFonts w:ascii="Arial" w:hAnsi="Arial" w:cs="Arial"/>
          <w:lang w:val="es-MX"/>
        </w:rPr>
        <w:t xml:space="preserve"> requiere que todos los contratistas, mientras estén en sus instalaciones, lleven a cabo sus actividades y operaciones con respecto al ambiente, </w:t>
      </w:r>
      <w:r w:rsidR="00AD2E39" w:rsidRPr="006E3530">
        <w:rPr>
          <w:rFonts w:ascii="Arial" w:hAnsi="Arial" w:cs="Arial"/>
          <w:lang w:val="es-MX"/>
        </w:rPr>
        <w:t>de manera segura y en un ambiente libre de drogas</w:t>
      </w:r>
      <w:r w:rsidR="00D24219" w:rsidRPr="006E3530">
        <w:rPr>
          <w:rFonts w:ascii="Arial" w:hAnsi="Arial" w:cs="Arial"/>
          <w:lang w:val="es-MX"/>
        </w:rPr>
        <w:t xml:space="preserve">. Es responsabilidad del contratista asegurar que todos sus empleados lean y entiendan </w:t>
      </w:r>
      <w:r w:rsidR="00AD2E39" w:rsidRPr="006E3530">
        <w:rPr>
          <w:rFonts w:ascii="Arial" w:hAnsi="Arial" w:cs="Arial"/>
          <w:lang w:val="es-MX"/>
        </w:rPr>
        <w:t>las políticas</w:t>
      </w:r>
      <w:r w:rsidR="00D24219" w:rsidRPr="006E3530">
        <w:rPr>
          <w:rFonts w:ascii="Arial" w:hAnsi="Arial" w:cs="Arial"/>
          <w:lang w:val="es-MX"/>
        </w:rPr>
        <w:t xml:space="preserve"> AKMX</w:t>
      </w:r>
      <w:r w:rsidR="00AD2E39" w:rsidRPr="006E3530">
        <w:rPr>
          <w:rFonts w:ascii="Arial" w:hAnsi="Arial" w:cs="Arial"/>
          <w:lang w:val="es-MX"/>
        </w:rPr>
        <w:t xml:space="preserve"> en estas materias</w:t>
      </w:r>
      <w:r w:rsidR="006E3530" w:rsidRPr="006E3530">
        <w:rPr>
          <w:rFonts w:ascii="Arial" w:hAnsi="Arial" w:cs="Arial"/>
          <w:lang w:val="es-MX"/>
        </w:rPr>
        <w:t xml:space="preserve"> y</w:t>
      </w:r>
      <w:r w:rsidR="006E3530" w:rsidRPr="006E3530">
        <w:rPr>
          <w:rFonts w:ascii="Arial" w:hAnsi="Arial" w:cs="Arial"/>
          <w:b/>
          <w:lang w:val="es-MX"/>
        </w:rPr>
        <w:t xml:space="preserve"> lo que dispongan las autoridades  en materia de seguridad salud y medio ambiente.</w:t>
      </w:r>
    </w:p>
    <w:p w:rsidR="00D24219" w:rsidRPr="00D85035" w:rsidRDefault="00D24219" w:rsidP="00D24219">
      <w:pPr>
        <w:rPr>
          <w:rFonts w:ascii="Arial" w:hAnsi="Arial" w:cs="Arial"/>
          <w:b/>
          <w:lang w:val="es-MX"/>
        </w:rPr>
      </w:pPr>
    </w:p>
    <w:p w:rsidR="00521059" w:rsidRPr="00EF2546" w:rsidRDefault="00EF2546" w:rsidP="00330A04">
      <w:pPr>
        <w:pStyle w:val="Heading1"/>
        <w:numPr>
          <w:ilvl w:val="0"/>
          <w:numId w:val="0"/>
        </w:numPr>
        <w:ind w:left="432"/>
        <w:rPr>
          <w:caps/>
          <w:sz w:val="24"/>
        </w:rPr>
      </w:pPr>
      <w:bookmarkStart w:id="1" w:name="_Toc418006253"/>
      <w:r w:rsidRPr="00EF2546">
        <w:rPr>
          <w:caps/>
          <w:sz w:val="24"/>
        </w:rPr>
        <w:t>Politica de Seguridad</w:t>
      </w:r>
      <w:bookmarkEnd w:id="1"/>
    </w:p>
    <w:p w:rsidR="00521059" w:rsidRPr="00EF2546" w:rsidRDefault="0089508F">
      <w:pPr>
        <w:jc w:val="both"/>
        <w:rPr>
          <w:b/>
          <w:sz w:val="22"/>
          <w:lang w:val="es-MX"/>
        </w:rPr>
      </w:pPr>
      <w:r>
        <w:rPr>
          <w:noProof/>
          <w:sz w:val="24"/>
          <w:lang w:val="es-MX" w:eastAsia="es-MX"/>
        </w:rPr>
        <mc:AlternateContent>
          <mc:Choice Requires="wps">
            <w:drawing>
              <wp:anchor distT="0" distB="0" distL="114300" distR="114300" simplePos="0" relativeHeight="251670016" behindDoc="0" locked="0" layoutInCell="0" allowOverlap="1" wp14:anchorId="131A67AB" wp14:editId="7707C7E3">
                <wp:simplePos x="0" y="0"/>
                <wp:positionH relativeFrom="column">
                  <wp:posOffset>-45720</wp:posOffset>
                </wp:positionH>
                <wp:positionV relativeFrom="paragraph">
                  <wp:posOffset>59690</wp:posOffset>
                </wp:positionV>
                <wp:extent cx="5577840" cy="0"/>
                <wp:effectExtent l="0" t="0" r="0" b="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7C6D7" id="Line 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pt" to="435.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xm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" o:allowincell="f" strokeweight="1.5pt"/>
            </w:pict>
          </mc:Fallback>
        </mc:AlternateContent>
      </w:r>
    </w:p>
    <w:p w:rsidR="007F53CB" w:rsidRPr="007F53CB" w:rsidRDefault="007F53CB" w:rsidP="007F53CB">
      <w:pPr>
        <w:jc w:val="both"/>
        <w:textAlignment w:val="baseline"/>
        <w:rPr>
          <w:b/>
          <w:sz w:val="14"/>
          <w:szCs w:val="24"/>
          <w:lang w:val="es-MX" w:eastAsia="es-MX"/>
        </w:rPr>
      </w:pPr>
      <w:r w:rsidRPr="007F53CB">
        <w:rPr>
          <w:rFonts w:ascii="Arial" w:eastAsia="+mn-ea" w:hAnsi="Arial" w:cs="+mn-cs"/>
          <w:b/>
          <w:bCs/>
          <w:color w:val="00305E"/>
          <w:kern w:val="24"/>
          <w:sz w:val="22"/>
          <w:szCs w:val="40"/>
          <w:lang w:val="es-MX" w:eastAsia="es-MX"/>
        </w:rPr>
        <w:t xml:space="preserve">En Auto </w:t>
      </w:r>
      <w:proofErr w:type="spellStart"/>
      <w:r w:rsidRPr="007F53CB">
        <w:rPr>
          <w:rFonts w:ascii="Arial" w:eastAsia="+mn-ea" w:hAnsi="Arial" w:cs="+mn-cs"/>
          <w:b/>
          <w:bCs/>
          <w:color w:val="00305E"/>
          <w:kern w:val="24"/>
          <w:sz w:val="22"/>
          <w:szCs w:val="40"/>
          <w:lang w:val="es-MX" w:eastAsia="es-MX"/>
        </w:rPr>
        <w:t>Kabel</w:t>
      </w:r>
      <w:proofErr w:type="spellEnd"/>
      <w:r w:rsidRPr="007F53CB">
        <w:rPr>
          <w:rFonts w:ascii="Arial" w:eastAsia="+mn-ea" w:hAnsi="Arial" w:cs="+mn-cs"/>
          <w:b/>
          <w:bCs/>
          <w:color w:val="00305E"/>
          <w:kern w:val="24"/>
          <w:sz w:val="22"/>
          <w:szCs w:val="40"/>
          <w:lang w:val="es-MX" w:eastAsia="es-MX"/>
        </w:rPr>
        <w:t xml:space="preserve"> de México, estamos comprometidos en proporcionar condiciones de trabajo seguras y saludables para prevenir lesiones y deterioro a la salud de nuestros trabajadores aplicando un sistema de administración de Seguridad y Salud en el trabajo y por ello nos comprometemos </w:t>
      </w:r>
      <w:proofErr w:type="gramStart"/>
      <w:r w:rsidRPr="007F53CB">
        <w:rPr>
          <w:rFonts w:ascii="Arial" w:eastAsia="+mn-ea" w:hAnsi="Arial" w:cs="+mn-cs"/>
          <w:b/>
          <w:bCs/>
          <w:color w:val="00305E"/>
          <w:kern w:val="24"/>
          <w:sz w:val="22"/>
          <w:szCs w:val="40"/>
          <w:lang w:val="es-MX" w:eastAsia="es-MX"/>
        </w:rPr>
        <w:t>a :</w:t>
      </w:r>
      <w:proofErr w:type="gramEnd"/>
      <w:r w:rsidRPr="007F53CB">
        <w:rPr>
          <w:rFonts w:ascii="Arial" w:eastAsia="+mn-ea" w:hAnsi="Arial" w:cs="+mn-cs"/>
          <w:b/>
          <w:bCs/>
          <w:color w:val="00305E"/>
          <w:kern w:val="24"/>
          <w:sz w:val="22"/>
          <w:szCs w:val="40"/>
          <w:lang w:val="es-MX" w:eastAsia="es-MX"/>
        </w:rPr>
        <w:t xml:space="preserve"> </w:t>
      </w:r>
    </w:p>
    <w:p w:rsidR="007F53CB" w:rsidRPr="007F53CB" w:rsidRDefault="007F53CB" w:rsidP="007F53CB">
      <w:pPr>
        <w:numPr>
          <w:ilvl w:val="0"/>
          <w:numId w:val="16"/>
        </w:numPr>
        <w:ind w:left="1267"/>
        <w:contextualSpacing/>
        <w:textAlignment w:val="baseline"/>
        <w:rPr>
          <w:b/>
          <w:sz w:val="22"/>
          <w:szCs w:val="24"/>
          <w:lang w:val="es-MX" w:eastAsia="es-MX"/>
        </w:rPr>
      </w:pPr>
      <w:r w:rsidRPr="007F53CB">
        <w:rPr>
          <w:rFonts w:ascii="Arial" w:eastAsia="+mn-ea" w:hAnsi="Arial" w:cs="+mn-cs"/>
          <w:b/>
          <w:color w:val="00305E"/>
          <w:kern w:val="24"/>
          <w:sz w:val="22"/>
          <w:szCs w:val="40"/>
          <w:lang w:val="es-ES" w:eastAsia="es-MX"/>
        </w:rPr>
        <w:t>A cumplir la normatividad vigente y otros requisitos de seguridad y salud aplicables.</w:t>
      </w:r>
    </w:p>
    <w:p w:rsidR="007F53CB" w:rsidRPr="007F53CB" w:rsidRDefault="007F53CB" w:rsidP="007F53CB">
      <w:pPr>
        <w:numPr>
          <w:ilvl w:val="0"/>
          <w:numId w:val="16"/>
        </w:numPr>
        <w:ind w:left="1267"/>
        <w:contextualSpacing/>
        <w:textAlignment w:val="baseline"/>
        <w:rPr>
          <w:b/>
          <w:sz w:val="22"/>
          <w:szCs w:val="24"/>
          <w:lang w:val="es-MX" w:eastAsia="es-MX"/>
        </w:rPr>
      </w:pPr>
      <w:r w:rsidRPr="007F53CB">
        <w:rPr>
          <w:rFonts w:ascii="Arial" w:eastAsia="+mn-ea" w:hAnsi="Arial" w:cs="+mn-cs"/>
          <w:b/>
          <w:color w:val="00305E"/>
          <w:kern w:val="24"/>
          <w:sz w:val="22"/>
          <w:szCs w:val="40"/>
          <w:lang w:val="es-ES" w:eastAsia="es-MX"/>
        </w:rPr>
        <w:t>Eliminar</w:t>
      </w:r>
      <w:r w:rsidRPr="007F53CB">
        <w:rPr>
          <w:rFonts w:ascii="Arial" w:eastAsia="+mn-ea" w:hAnsi="Arial" w:cs="+mn-cs"/>
          <w:b/>
          <w:color w:val="FF0000"/>
          <w:kern w:val="24"/>
          <w:sz w:val="22"/>
          <w:szCs w:val="40"/>
          <w:lang w:val="es-ES" w:eastAsia="es-MX"/>
        </w:rPr>
        <w:t xml:space="preserve"> </w:t>
      </w:r>
      <w:r w:rsidRPr="007F53CB">
        <w:rPr>
          <w:rFonts w:ascii="Arial" w:eastAsia="+mn-ea" w:hAnsi="Arial" w:cs="+mn-cs"/>
          <w:b/>
          <w:color w:val="00305E"/>
          <w:kern w:val="24"/>
          <w:sz w:val="22"/>
          <w:szCs w:val="40"/>
          <w:lang w:val="es-ES" w:eastAsia="es-MX"/>
        </w:rPr>
        <w:t xml:space="preserve"> peligros y disminuir  riesgos a la seguridad y salud de los trabajadores.</w:t>
      </w:r>
    </w:p>
    <w:p w:rsidR="007F53CB" w:rsidRPr="007F53CB" w:rsidRDefault="007F53CB" w:rsidP="007F53CB">
      <w:pPr>
        <w:numPr>
          <w:ilvl w:val="0"/>
          <w:numId w:val="16"/>
        </w:numPr>
        <w:ind w:left="1267"/>
        <w:contextualSpacing/>
        <w:textAlignment w:val="baseline"/>
        <w:rPr>
          <w:b/>
          <w:sz w:val="22"/>
          <w:szCs w:val="24"/>
          <w:lang w:val="es-MX" w:eastAsia="es-MX"/>
        </w:rPr>
      </w:pPr>
      <w:r w:rsidRPr="007F53CB">
        <w:rPr>
          <w:rFonts w:ascii="Arial" w:eastAsia="+mn-ea" w:hAnsi="Arial" w:cs="+mn-cs"/>
          <w:b/>
          <w:color w:val="00305E"/>
          <w:kern w:val="24"/>
          <w:sz w:val="22"/>
          <w:szCs w:val="40"/>
          <w:lang w:val="es-ES" w:eastAsia="es-MX"/>
        </w:rPr>
        <w:t xml:space="preserve">Concientizar a nuestros Trabajadores impulsando la capacitación, participación y consulta en materia de seguridad y salud. </w:t>
      </w:r>
    </w:p>
    <w:p w:rsidR="007F53CB" w:rsidRPr="007F53CB" w:rsidRDefault="007F53CB" w:rsidP="007F53CB">
      <w:pPr>
        <w:numPr>
          <w:ilvl w:val="0"/>
          <w:numId w:val="16"/>
        </w:numPr>
        <w:ind w:left="1267"/>
        <w:contextualSpacing/>
        <w:textAlignment w:val="baseline"/>
        <w:rPr>
          <w:b/>
          <w:sz w:val="22"/>
          <w:szCs w:val="24"/>
          <w:lang w:val="es-MX" w:eastAsia="es-MX"/>
        </w:rPr>
      </w:pPr>
      <w:r w:rsidRPr="007F53CB">
        <w:rPr>
          <w:rFonts w:ascii="Arial" w:eastAsia="+mn-ea" w:hAnsi="Arial" w:cs="+mn-cs"/>
          <w:b/>
          <w:color w:val="00305E"/>
          <w:kern w:val="24"/>
          <w:sz w:val="22"/>
          <w:szCs w:val="40"/>
          <w:lang w:val="es-MX" w:eastAsia="es-MX"/>
        </w:rPr>
        <w:t>Promover un proceso de mejora continua basados en el principio que todas las lesiones pueden y deben ser prevenidas.</w:t>
      </w:r>
    </w:p>
    <w:p w:rsidR="007F53CB" w:rsidRPr="006E3530" w:rsidRDefault="007F53CB" w:rsidP="00330A04">
      <w:pPr>
        <w:pStyle w:val="NormalWeb"/>
        <w:spacing w:before="0" w:beforeAutospacing="0" w:after="0" w:afterAutospacing="0"/>
        <w:rPr>
          <w:rFonts w:ascii="Arial Rounded MT Bold" w:hAnsi="Arial Rounded MT Bold"/>
          <w:i/>
          <w:color w:val="FF0000"/>
          <w:sz w:val="20"/>
          <w:szCs w:val="20"/>
          <w:lang w:val="es-MX"/>
        </w:rPr>
      </w:pPr>
    </w:p>
    <w:p w:rsidR="001D74CE" w:rsidRDefault="001D74CE" w:rsidP="00CB5413">
      <w:pPr>
        <w:pStyle w:val="Heading1"/>
        <w:numPr>
          <w:ilvl w:val="0"/>
          <w:numId w:val="0"/>
        </w:numPr>
        <w:ind w:left="432"/>
        <w:rPr>
          <w:caps/>
          <w:sz w:val="24"/>
        </w:rPr>
      </w:pPr>
    </w:p>
    <w:p w:rsidR="00EF2546" w:rsidRPr="00EF2546" w:rsidRDefault="00EF2546" w:rsidP="00330A04">
      <w:pPr>
        <w:pStyle w:val="Heading1"/>
        <w:numPr>
          <w:ilvl w:val="0"/>
          <w:numId w:val="0"/>
        </w:numPr>
        <w:ind w:left="432"/>
        <w:rPr>
          <w:caps/>
          <w:sz w:val="24"/>
        </w:rPr>
      </w:pPr>
      <w:bookmarkStart w:id="2" w:name="_Toc418006254"/>
      <w:r w:rsidRPr="00EF2546">
        <w:rPr>
          <w:caps/>
          <w:sz w:val="24"/>
        </w:rPr>
        <w:t xml:space="preserve">Politica </w:t>
      </w:r>
      <w:r>
        <w:rPr>
          <w:caps/>
          <w:sz w:val="24"/>
        </w:rPr>
        <w:t>Ambiental</w:t>
      </w:r>
      <w:bookmarkEnd w:id="2"/>
    </w:p>
    <w:p w:rsidR="00521059" w:rsidRPr="0089508F" w:rsidRDefault="0089508F">
      <w:pPr>
        <w:jc w:val="both"/>
        <w:rPr>
          <w:b/>
          <w:sz w:val="22"/>
          <w:lang w:val="es-MX"/>
        </w:rPr>
      </w:pPr>
      <w:r>
        <w:rPr>
          <w:noProof/>
          <w:sz w:val="24"/>
          <w:lang w:val="es-MX" w:eastAsia="es-MX"/>
        </w:rPr>
        <mc:AlternateContent>
          <mc:Choice Requires="wps">
            <w:drawing>
              <wp:anchor distT="0" distB="0" distL="114300" distR="114300" simplePos="0" relativeHeight="251668992" behindDoc="0" locked="0" layoutInCell="0" allowOverlap="1" wp14:anchorId="008C3539" wp14:editId="1DE27299">
                <wp:simplePos x="0" y="0"/>
                <wp:positionH relativeFrom="column">
                  <wp:posOffset>-45720</wp:posOffset>
                </wp:positionH>
                <wp:positionV relativeFrom="paragraph">
                  <wp:posOffset>59690</wp:posOffset>
                </wp:positionV>
                <wp:extent cx="5577840" cy="0"/>
                <wp:effectExtent l="0" t="0" r="0" b="0"/>
                <wp:wrapNone/>
                <wp:docPr id="2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74700"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pt" to="435.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iM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" o:allowincell="f" strokeweight="1.5pt"/>
            </w:pict>
          </mc:Fallback>
        </mc:AlternateContent>
      </w:r>
    </w:p>
    <w:p w:rsidR="009960E6" w:rsidRPr="00E83EB4" w:rsidRDefault="009960E6" w:rsidP="009960E6">
      <w:pPr>
        <w:jc w:val="both"/>
        <w:textAlignment w:val="baseline"/>
        <w:rPr>
          <w:lang w:val="es-MX" w:eastAsia="es-MX"/>
        </w:rPr>
      </w:pPr>
      <w:r w:rsidRPr="00E83EB4">
        <w:rPr>
          <w:rFonts w:ascii="Arial" w:eastAsiaTheme="minorEastAsia" w:hAnsi="Arial" w:cs="Arial"/>
          <w:bCs/>
          <w:color w:val="000000" w:themeColor="text1"/>
          <w:kern w:val="24"/>
          <w:lang w:val="es-MX" w:eastAsia="es-MX"/>
        </w:rPr>
        <w:t xml:space="preserve">En Auto </w:t>
      </w:r>
      <w:proofErr w:type="spellStart"/>
      <w:r w:rsidRPr="00E83EB4">
        <w:rPr>
          <w:rFonts w:ascii="Arial" w:eastAsiaTheme="minorEastAsia" w:hAnsi="Arial" w:cs="Arial"/>
          <w:bCs/>
          <w:color w:val="000000" w:themeColor="text1"/>
          <w:kern w:val="24"/>
          <w:lang w:val="es-MX" w:eastAsia="es-MX"/>
        </w:rPr>
        <w:t>Kabel</w:t>
      </w:r>
      <w:proofErr w:type="spellEnd"/>
      <w:r w:rsidRPr="00E83EB4">
        <w:rPr>
          <w:rFonts w:ascii="Arial" w:eastAsiaTheme="minorEastAsia" w:hAnsi="Arial" w:cs="Arial"/>
          <w:bCs/>
          <w:color w:val="000000" w:themeColor="text1"/>
          <w:kern w:val="24"/>
          <w:lang w:val="es-MX" w:eastAsia="es-MX"/>
        </w:rPr>
        <w:t xml:space="preserve"> de México nos comprometemos a:</w:t>
      </w:r>
    </w:p>
    <w:p w:rsidR="009960E6" w:rsidRPr="00E83EB4" w:rsidRDefault="009960E6" w:rsidP="009960E6">
      <w:pPr>
        <w:numPr>
          <w:ilvl w:val="0"/>
          <w:numId w:val="15"/>
        </w:numPr>
        <w:ind w:left="1267"/>
        <w:contextualSpacing/>
        <w:jc w:val="both"/>
        <w:textAlignment w:val="baseline"/>
        <w:rPr>
          <w:lang w:val="es-MX" w:eastAsia="es-MX"/>
        </w:rPr>
      </w:pPr>
      <w:r w:rsidRPr="00E83EB4">
        <w:rPr>
          <w:rFonts w:ascii="Arial" w:eastAsiaTheme="minorEastAsia" w:hAnsi="Arial" w:cs="Arial"/>
          <w:bCs/>
          <w:color w:val="000000" w:themeColor="text1"/>
          <w:kern w:val="24"/>
          <w:lang w:val="es-MX" w:eastAsia="es-MX"/>
        </w:rPr>
        <w:t>Dar cumplimiento a la legislación aplicable y otros requerimientos en materia ambiental.</w:t>
      </w:r>
    </w:p>
    <w:p w:rsidR="009960E6" w:rsidRPr="00E83EB4" w:rsidRDefault="009960E6" w:rsidP="009960E6">
      <w:pPr>
        <w:numPr>
          <w:ilvl w:val="0"/>
          <w:numId w:val="15"/>
        </w:numPr>
        <w:ind w:left="1267"/>
        <w:contextualSpacing/>
        <w:jc w:val="both"/>
        <w:textAlignment w:val="baseline"/>
        <w:rPr>
          <w:lang w:val="es-MX" w:eastAsia="es-MX"/>
        </w:rPr>
      </w:pPr>
      <w:r w:rsidRPr="00E83EB4">
        <w:rPr>
          <w:rFonts w:ascii="Arial" w:eastAsiaTheme="minorEastAsia" w:hAnsi="Arial" w:cs="Arial"/>
          <w:bCs/>
          <w:color w:val="000000" w:themeColor="text1"/>
          <w:kern w:val="24"/>
          <w:lang w:val="es-MX" w:eastAsia="es-MX"/>
        </w:rPr>
        <w:t>Establecer objetivos de mejora continua de nuestro desempeño ambiental.</w:t>
      </w:r>
    </w:p>
    <w:p w:rsidR="009960E6" w:rsidRPr="00E83EB4" w:rsidRDefault="009960E6" w:rsidP="009960E6">
      <w:pPr>
        <w:numPr>
          <w:ilvl w:val="0"/>
          <w:numId w:val="15"/>
        </w:numPr>
        <w:ind w:left="1267"/>
        <w:contextualSpacing/>
        <w:jc w:val="both"/>
        <w:textAlignment w:val="baseline"/>
        <w:rPr>
          <w:lang w:val="es-MX" w:eastAsia="es-MX"/>
        </w:rPr>
      </w:pPr>
      <w:r w:rsidRPr="00E83EB4">
        <w:rPr>
          <w:rFonts w:ascii="Arial" w:eastAsiaTheme="minorEastAsia" w:hAnsi="Arial" w:cs="Arial"/>
          <w:bCs/>
          <w:color w:val="000000" w:themeColor="text1"/>
          <w:kern w:val="24"/>
          <w:lang w:val="es-MX" w:eastAsia="es-MX"/>
        </w:rPr>
        <w:t>Proteger el medio ambiente y prevenir la contaminación.</w:t>
      </w:r>
    </w:p>
    <w:p w:rsidR="009960E6" w:rsidRDefault="009960E6" w:rsidP="00365613">
      <w:pPr>
        <w:pStyle w:val="NormalWeb"/>
        <w:spacing w:before="0" w:beforeAutospacing="0" w:after="0" w:afterAutospacing="0"/>
        <w:rPr>
          <w:rFonts w:ascii="Arial Rounded MT Bold" w:hAnsi="Arial Rounded MT Bold"/>
          <w:i/>
          <w:color w:val="auto"/>
          <w:sz w:val="20"/>
          <w:szCs w:val="20"/>
          <w:lang w:val="es-MX"/>
        </w:rPr>
      </w:pPr>
    </w:p>
    <w:p w:rsidR="00143A45" w:rsidRDefault="00143A45" w:rsidP="00143A45">
      <w:pPr>
        <w:pStyle w:val="NormalWeb"/>
        <w:spacing w:before="0" w:beforeAutospacing="0" w:after="0" w:afterAutospacing="0"/>
        <w:ind w:left="720"/>
        <w:rPr>
          <w:rFonts w:ascii="Arial Rounded MT Bold" w:hAnsi="Arial Rounded MT Bold"/>
          <w:i/>
          <w:color w:val="auto"/>
          <w:sz w:val="20"/>
          <w:szCs w:val="20"/>
          <w:lang w:val="es-MX"/>
        </w:rPr>
      </w:pPr>
    </w:p>
    <w:p w:rsidR="00143A45" w:rsidRPr="00EF2546" w:rsidRDefault="00143A45" w:rsidP="00143A45">
      <w:pPr>
        <w:pStyle w:val="Heading1"/>
        <w:numPr>
          <w:ilvl w:val="0"/>
          <w:numId w:val="0"/>
        </w:numPr>
        <w:ind w:left="432"/>
        <w:rPr>
          <w:caps/>
          <w:sz w:val="24"/>
        </w:rPr>
      </w:pPr>
      <w:bookmarkStart w:id="3" w:name="_Toc418006255"/>
      <w:r w:rsidRPr="00EF2546">
        <w:rPr>
          <w:caps/>
          <w:sz w:val="24"/>
        </w:rPr>
        <w:t xml:space="preserve">Politica </w:t>
      </w:r>
      <w:r>
        <w:rPr>
          <w:caps/>
          <w:sz w:val="24"/>
        </w:rPr>
        <w:t>eMPRESA LIBRE DE DROGAS</w:t>
      </w:r>
      <w:bookmarkEnd w:id="3"/>
    </w:p>
    <w:p w:rsidR="00143A45" w:rsidRPr="0089508F" w:rsidRDefault="00143A45" w:rsidP="00143A45">
      <w:pPr>
        <w:jc w:val="both"/>
        <w:rPr>
          <w:b/>
          <w:sz w:val="22"/>
          <w:lang w:val="es-MX"/>
        </w:rPr>
      </w:pPr>
      <w:r>
        <w:rPr>
          <w:noProof/>
          <w:sz w:val="24"/>
          <w:lang w:val="es-MX" w:eastAsia="es-MX"/>
        </w:rPr>
        <mc:AlternateContent>
          <mc:Choice Requires="wps">
            <w:drawing>
              <wp:anchor distT="0" distB="0" distL="114300" distR="114300" simplePos="0" relativeHeight="251695616" behindDoc="0" locked="0" layoutInCell="0" allowOverlap="1" wp14:anchorId="52EB7B3D" wp14:editId="2EE3A462">
                <wp:simplePos x="0" y="0"/>
                <wp:positionH relativeFrom="column">
                  <wp:posOffset>-45720</wp:posOffset>
                </wp:positionH>
                <wp:positionV relativeFrom="paragraph">
                  <wp:posOffset>59690</wp:posOffset>
                </wp:positionV>
                <wp:extent cx="557784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4053" id="Line 27"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pt" to="435.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FE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" o:allowincell="f" strokeweight="1.5pt"/>
            </w:pict>
          </mc:Fallback>
        </mc:AlternateContent>
      </w:r>
    </w:p>
    <w:p w:rsidR="001D74CE" w:rsidRPr="00E83EB4" w:rsidRDefault="00143A45" w:rsidP="00143A45">
      <w:pPr>
        <w:pStyle w:val="NormalWeb"/>
        <w:spacing w:before="0" w:beforeAutospacing="0" w:after="0" w:afterAutospacing="0"/>
        <w:rPr>
          <w:rFonts w:ascii="Arial Rounded MT Bold" w:hAnsi="Arial Rounded MT Bold"/>
          <w:i/>
          <w:color w:val="auto"/>
          <w:sz w:val="20"/>
          <w:szCs w:val="20"/>
          <w:lang w:val="es-MX"/>
        </w:rPr>
      </w:pPr>
      <w:r w:rsidRPr="00E83EB4">
        <w:rPr>
          <w:rFonts w:ascii="Arial Rounded MT Bold" w:hAnsi="Arial Rounded MT Bold"/>
          <w:i/>
          <w:color w:val="auto"/>
          <w:sz w:val="20"/>
          <w:szCs w:val="20"/>
          <w:lang w:val="es-MX"/>
        </w:rPr>
        <w:t xml:space="preserve">En AKMX estamos comprometidos en lograr y mantener una Empresa Libre de Drogas promoviendo la Seguridad de todos nuestros empleados, clientes, proveedores e instalaciones ante cualquier amenaza o actividad ilícita. </w:t>
      </w:r>
      <w:r w:rsidR="001D74CE" w:rsidRPr="00E83EB4">
        <w:rPr>
          <w:lang w:val="es-MX"/>
        </w:rPr>
        <w:br w:type="page"/>
      </w:r>
    </w:p>
    <w:p w:rsidR="003725DF" w:rsidRPr="00143A45" w:rsidRDefault="003725DF" w:rsidP="003725DF">
      <w:pPr>
        <w:ind w:left="360"/>
        <w:rPr>
          <w:b/>
          <w:sz w:val="24"/>
          <w:lang w:val="es-MX"/>
        </w:rPr>
      </w:pPr>
    </w:p>
    <w:p w:rsidR="003725DF" w:rsidRPr="00143A45" w:rsidRDefault="003725DF" w:rsidP="003725DF">
      <w:pPr>
        <w:ind w:left="360"/>
        <w:rPr>
          <w:b/>
          <w:sz w:val="24"/>
          <w:lang w:val="es-MX"/>
        </w:rPr>
      </w:pPr>
    </w:p>
    <w:p w:rsidR="00521059" w:rsidRPr="00CB5413" w:rsidRDefault="00475BBD" w:rsidP="00CB5413">
      <w:pPr>
        <w:pStyle w:val="Heading1"/>
      </w:pPr>
      <w:bookmarkStart w:id="4" w:name="_Toc418006256"/>
      <w:r w:rsidRPr="00CB5413">
        <w:t>REGLAS GENERALES DE SEGURIDAD</w:t>
      </w:r>
      <w:bookmarkEnd w:id="4"/>
    </w:p>
    <w:p w:rsidR="00521059" w:rsidRDefault="0089508F">
      <w:pPr>
        <w:rPr>
          <w:sz w:val="22"/>
        </w:rPr>
      </w:pPr>
      <w:r>
        <w:rPr>
          <w:noProof/>
          <w:lang w:val="es-MX" w:eastAsia="es-MX"/>
        </w:rPr>
        <mc:AlternateContent>
          <mc:Choice Requires="wps">
            <w:drawing>
              <wp:anchor distT="0" distB="0" distL="114300" distR="114300" simplePos="0" relativeHeight="251646464" behindDoc="0" locked="0" layoutInCell="0" allowOverlap="1" wp14:anchorId="1353157A" wp14:editId="756BA9A5">
                <wp:simplePos x="0" y="0"/>
                <wp:positionH relativeFrom="column">
                  <wp:posOffset>-45720</wp:posOffset>
                </wp:positionH>
                <wp:positionV relativeFrom="paragraph">
                  <wp:posOffset>7620</wp:posOffset>
                </wp:positionV>
                <wp:extent cx="557784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847E"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yC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" o:allowincell="f" strokeweight="1.5pt"/>
            </w:pict>
          </mc:Fallback>
        </mc:AlternateContent>
      </w:r>
      <w:r>
        <w:rPr>
          <w:noProof/>
          <w:lang w:val="es-MX" w:eastAsia="es-MX"/>
        </w:rPr>
        <mc:AlternateContent>
          <mc:Choice Requires="wps">
            <w:drawing>
              <wp:anchor distT="0" distB="0" distL="114300" distR="114300" simplePos="0" relativeHeight="251645440" behindDoc="0" locked="0" layoutInCell="0" allowOverlap="1" wp14:anchorId="3E58099A" wp14:editId="52753555">
                <wp:simplePos x="0" y="0"/>
                <wp:positionH relativeFrom="column">
                  <wp:posOffset>-45720</wp:posOffset>
                </wp:positionH>
                <wp:positionV relativeFrom="paragraph">
                  <wp:posOffset>7620</wp:posOffset>
                </wp:positionV>
                <wp:extent cx="5486400" cy="0"/>
                <wp:effectExtent l="0" t="0" r="0" b="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0615E"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JM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" o:allowincell="f"/>
            </w:pict>
          </mc:Fallback>
        </mc:AlternateContent>
      </w:r>
    </w:p>
    <w:p w:rsidR="001D74CE" w:rsidRPr="00B039C3" w:rsidRDefault="001D74CE" w:rsidP="00B039C3">
      <w:pPr>
        <w:pStyle w:val="Heading2"/>
        <w:rPr>
          <w:lang w:val="es-MX"/>
        </w:rPr>
      </w:pPr>
      <w:r w:rsidRPr="00B039C3">
        <w:rPr>
          <w:lang w:val="es-MX"/>
        </w:rPr>
        <w:t xml:space="preserve">Todo el trabajo debe ser realizado de  manera segura según lo dictado por el </w:t>
      </w:r>
      <w:r w:rsidR="00CB5413" w:rsidRPr="00B039C3">
        <w:rPr>
          <w:lang w:val="es-MX"/>
        </w:rPr>
        <w:t>REGLAMENTO Federal de Seguridad y Salud en el Trabajo.</w:t>
      </w:r>
      <w:r w:rsidRPr="00B039C3">
        <w:rPr>
          <w:lang w:val="es-MX"/>
        </w:rPr>
        <w:t xml:space="preserve"> </w:t>
      </w:r>
      <w:proofErr w:type="gramStart"/>
      <w:r w:rsidRPr="00B039C3">
        <w:rPr>
          <w:lang w:val="es-MX"/>
        </w:rPr>
        <w:t>y</w:t>
      </w:r>
      <w:proofErr w:type="gramEnd"/>
      <w:r w:rsidRPr="00B039C3">
        <w:rPr>
          <w:lang w:val="es-MX"/>
        </w:rPr>
        <w:t xml:space="preserve"> las Normas Oficiales Mexicanas según requerido por la SECRETARIA DE TRABAJO Y PREVISION SOCIAL, además de otra normatividad aplicable. </w:t>
      </w:r>
    </w:p>
    <w:p w:rsidR="001D74CE" w:rsidRPr="00B039C3" w:rsidRDefault="001D74CE" w:rsidP="00B039C3">
      <w:pPr>
        <w:pStyle w:val="Heading2"/>
        <w:rPr>
          <w:lang w:val="es-MX"/>
        </w:rPr>
      </w:pPr>
      <w:r w:rsidRPr="00B039C3">
        <w:rPr>
          <w:lang w:val="es-MX"/>
        </w:rPr>
        <w:t xml:space="preserve">Las precauciones suficientes deben ejercerse para proteger a los trabajadores y </w:t>
      </w:r>
      <w:r w:rsidR="002C08C2" w:rsidRPr="00B039C3">
        <w:rPr>
          <w:lang w:val="es-MX"/>
        </w:rPr>
        <w:t xml:space="preserve">a </w:t>
      </w:r>
      <w:r w:rsidRPr="00B039C3">
        <w:rPr>
          <w:lang w:val="es-MX"/>
        </w:rPr>
        <w:t xml:space="preserve">la propiedad de los riesgos que pueden estar asociados con el trabajo que se lleva a cabo (ejemplo, barricadas, cinta de precaución, </w:t>
      </w:r>
      <w:r w:rsidR="002C08C2" w:rsidRPr="00B039C3">
        <w:rPr>
          <w:lang w:val="es-MX"/>
        </w:rPr>
        <w:t xml:space="preserve">anuncios, </w:t>
      </w:r>
      <w:r w:rsidRPr="00B039C3">
        <w:rPr>
          <w:lang w:val="es-MX"/>
        </w:rPr>
        <w:t xml:space="preserve">la comunicación verbal, </w:t>
      </w:r>
      <w:r w:rsidR="00E853F2" w:rsidRPr="00B039C3">
        <w:rPr>
          <w:lang w:val="es-MX"/>
        </w:rPr>
        <w:t>etc.</w:t>
      </w:r>
      <w:r w:rsidRPr="00B039C3">
        <w:rPr>
          <w:lang w:val="es-MX"/>
        </w:rPr>
        <w:t xml:space="preserve">) </w:t>
      </w:r>
    </w:p>
    <w:p w:rsidR="00794038" w:rsidRDefault="001D74CE" w:rsidP="00794038">
      <w:pPr>
        <w:pStyle w:val="Heading2"/>
        <w:rPr>
          <w:lang w:val="es-MX"/>
        </w:rPr>
      </w:pPr>
      <w:r w:rsidRPr="00B039C3">
        <w:rPr>
          <w:lang w:val="es-MX"/>
        </w:rPr>
        <w:t xml:space="preserve">Se requiere que contratistas y sus empleados reportar de inmediato cualquier incidentes / accidentes, daños  a su supervisor y contacto asignado de </w:t>
      </w:r>
      <w:r w:rsidR="006B36DB" w:rsidRPr="00B039C3">
        <w:rPr>
          <w:lang w:val="es-MX"/>
        </w:rPr>
        <w:t>AKMX</w:t>
      </w:r>
      <w:r w:rsidRPr="00B039C3">
        <w:rPr>
          <w:lang w:val="es-MX"/>
        </w:rPr>
        <w:t xml:space="preserve">.  </w:t>
      </w:r>
      <w:r w:rsidR="008E4F36" w:rsidRPr="00B039C3">
        <w:rPr>
          <w:lang w:val="es-MX"/>
        </w:rPr>
        <w:t>Deberán c</w:t>
      </w:r>
      <w:r w:rsidRPr="00B039C3">
        <w:rPr>
          <w:lang w:val="es-MX"/>
        </w:rPr>
        <w:t xml:space="preserve">ooperar en la investigación de accidentes </w:t>
      </w:r>
      <w:r w:rsidR="008E4F36" w:rsidRPr="00B039C3">
        <w:rPr>
          <w:lang w:val="es-MX"/>
        </w:rPr>
        <w:t xml:space="preserve">y contestar a las preguntas del coordinador </w:t>
      </w:r>
      <w:r w:rsidR="002C08C2" w:rsidRPr="00B039C3">
        <w:rPr>
          <w:lang w:val="es-MX"/>
        </w:rPr>
        <w:t>d</w:t>
      </w:r>
      <w:r w:rsidR="008E4F36" w:rsidRPr="00B039C3">
        <w:rPr>
          <w:lang w:val="es-MX"/>
        </w:rPr>
        <w:t xml:space="preserve">e seguridad de la compañía. El </w:t>
      </w:r>
      <w:r w:rsidRPr="00B039C3">
        <w:rPr>
          <w:lang w:val="es-MX"/>
        </w:rPr>
        <w:t xml:space="preserve">Contratista, </w:t>
      </w:r>
      <w:r w:rsidR="008E4F36" w:rsidRPr="00B039C3">
        <w:rPr>
          <w:lang w:val="es-MX"/>
        </w:rPr>
        <w:t>bajo su costo</w:t>
      </w:r>
      <w:r w:rsidRPr="00B039C3">
        <w:rPr>
          <w:lang w:val="es-MX"/>
        </w:rPr>
        <w:t xml:space="preserve">, serán los encargados de reparar los daños en equipos y edificios causados ​​por actos negligentes y / o inseguros </w:t>
      </w:r>
      <w:r w:rsidR="008E4F36" w:rsidRPr="00B039C3">
        <w:rPr>
          <w:lang w:val="es-MX"/>
        </w:rPr>
        <w:t>de</w:t>
      </w:r>
      <w:r w:rsidRPr="00B039C3">
        <w:rPr>
          <w:lang w:val="es-MX"/>
        </w:rPr>
        <w:t xml:space="preserve"> sus empleados. </w:t>
      </w:r>
    </w:p>
    <w:p w:rsidR="00794038" w:rsidRPr="00E83EB4" w:rsidRDefault="00794038" w:rsidP="00794038">
      <w:pPr>
        <w:pStyle w:val="Heading2"/>
        <w:rPr>
          <w:lang w:val="es-MX"/>
        </w:rPr>
      </w:pPr>
      <w:r w:rsidRPr="00E83EB4">
        <w:rPr>
          <w:lang w:val="es-MX"/>
        </w:rPr>
        <w:t xml:space="preserve">El personal contratista deberá todo el tiempo portar chaleco, bata, uniforme u otro distintivo que los identifique como parte de la empresa contratista y distinga de los empleados de AKMX. </w:t>
      </w:r>
    </w:p>
    <w:p w:rsidR="001D74CE" w:rsidRPr="00B039C3" w:rsidRDefault="001D74CE" w:rsidP="00B039C3">
      <w:pPr>
        <w:pStyle w:val="Heading2"/>
        <w:rPr>
          <w:lang w:val="es-MX"/>
        </w:rPr>
      </w:pPr>
      <w:r w:rsidRPr="00B039C3">
        <w:rPr>
          <w:lang w:val="es-MX"/>
        </w:rPr>
        <w:t xml:space="preserve">No </w:t>
      </w:r>
      <w:r w:rsidR="002C08C2" w:rsidRPr="00B039C3">
        <w:rPr>
          <w:lang w:val="es-MX"/>
        </w:rPr>
        <w:t>se permite</w:t>
      </w:r>
      <w:r w:rsidRPr="00B039C3">
        <w:rPr>
          <w:lang w:val="es-MX"/>
        </w:rPr>
        <w:t xml:space="preserve"> comida o bebidas en las áreas de producción. </w:t>
      </w:r>
    </w:p>
    <w:p w:rsidR="001D74CE" w:rsidRPr="00B039C3" w:rsidRDefault="002C08C2" w:rsidP="00B039C3">
      <w:pPr>
        <w:pStyle w:val="Heading2"/>
        <w:rPr>
          <w:lang w:val="es-MX"/>
        </w:rPr>
      </w:pPr>
      <w:r w:rsidRPr="00B039C3">
        <w:rPr>
          <w:lang w:val="es-MX"/>
        </w:rPr>
        <w:t>No deberá permanecer dentro de los límites de la empresa una vez concluido el turno de trabajo.</w:t>
      </w:r>
    </w:p>
    <w:p w:rsidR="001D74CE" w:rsidRPr="00B039C3" w:rsidRDefault="001D74CE" w:rsidP="00B039C3">
      <w:pPr>
        <w:pStyle w:val="Heading2"/>
        <w:rPr>
          <w:lang w:val="es-MX"/>
        </w:rPr>
      </w:pPr>
      <w:r w:rsidRPr="00B039C3">
        <w:rPr>
          <w:lang w:val="es-MX"/>
        </w:rPr>
        <w:t xml:space="preserve">El límite de velocidad en </w:t>
      </w:r>
      <w:r w:rsidR="002C08C2" w:rsidRPr="00B039C3">
        <w:rPr>
          <w:lang w:val="es-MX"/>
        </w:rPr>
        <w:t xml:space="preserve">la </w:t>
      </w:r>
      <w:r w:rsidRPr="00B039C3">
        <w:rPr>
          <w:lang w:val="es-MX"/>
        </w:rPr>
        <w:t xml:space="preserve">propiedad de la compañía es de 10 km / h. </w:t>
      </w:r>
    </w:p>
    <w:p w:rsidR="001D74CE" w:rsidRPr="00B039C3" w:rsidRDefault="002C08C2" w:rsidP="00B039C3">
      <w:pPr>
        <w:pStyle w:val="Heading2"/>
        <w:rPr>
          <w:lang w:val="es-MX"/>
        </w:rPr>
      </w:pPr>
      <w:r w:rsidRPr="00B039C3">
        <w:rPr>
          <w:lang w:val="es-MX"/>
        </w:rPr>
        <w:t>Solo podrá estacionar</w:t>
      </w:r>
      <w:r w:rsidR="001D74CE" w:rsidRPr="00B039C3">
        <w:rPr>
          <w:lang w:val="es-MX"/>
        </w:rPr>
        <w:t xml:space="preserve"> su vehículo en las zonas designadas </w:t>
      </w:r>
      <w:r w:rsidRPr="00B039C3">
        <w:rPr>
          <w:lang w:val="es-MX"/>
        </w:rPr>
        <w:t>por el personal de vigilancia de la empresa.</w:t>
      </w:r>
    </w:p>
    <w:p w:rsidR="001D74CE" w:rsidRPr="00E83EB4" w:rsidRDefault="002C08C2" w:rsidP="00E83EB4">
      <w:pPr>
        <w:pStyle w:val="Heading2"/>
        <w:rPr>
          <w:b/>
          <w:lang w:val="es-MX"/>
        </w:rPr>
      </w:pPr>
      <w:r w:rsidRPr="009E56D3">
        <w:rPr>
          <w:lang w:val="es-MX"/>
        </w:rPr>
        <w:t xml:space="preserve">Vehículos y/o Motores a </w:t>
      </w:r>
      <w:r w:rsidR="001D74CE" w:rsidRPr="009E56D3">
        <w:rPr>
          <w:lang w:val="es-MX"/>
        </w:rPr>
        <w:t>gasolina</w:t>
      </w:r>
      <w:r w:rsidRPr="009E56D3">
        <w:rPr>
          <w:lang w:val="es-MX"/>
        </w:rPr>
        <w:t>, gas o</w:t>
      </w:r>
      <w:r w:rsidR="001D74CE" w:rsidRPr="009E56D3">
        <w:rPr>
          <w:lang w:val="es-MX"/>
        </w:rPr>
        <w:t xml:space="preserve"> </w:t>
      </w:r>
      <w:r w:rsidRPr="009E56D3">
        <w:rPr>
          <w:lang w:val="es-MX"/>
        </w:rPr>
        <w:t>diésel</w:t>
      </w:r>
      <w:r w:rsidR="001D74CE" w:rsidRPr="009E56D3">
        <w:rPr>
          <w:lang w:val="es-MX"/>
        </w:rPr>
        <w:t xml:space="preserve"> están prohibidas dentro </w:t>
      </w:r>
      <w:r w:rsidRPr="009E56D3">
        <w:rPr>
          <w:lang w:val="es-MX"/>
        </w:rPr>
        <w:t>de las áreas de producción</w:t>
      </w:r>
      <w:r w:rsidR="001D74CE" w:rsidRPr="009E56D3">
        <w:rPr>
          <w:lang w:val="es-MX"/>
        </w:rPr>
        <w:t xml:space="preserve"> a menos que se obtenga la aprobación de la persona de </w:t>
      </w:r>
      <w:r w:rsidR="00E83EB4" w:rsidRPr="009E56D3">
        <w:rPr>
          <w:lang w:val="es-MX"/>
        </w:rPr>
        <w:t>área ambiental, seguridad  salud en el trabajo</w:t>
      </w:r>
      <w:r w:rsidR="009E56D3">
        <w:rPr>
          <w:b/>
          <w:lang w:val="es-MX"/>
        </w:rPr>
        <w:t>.</w:t>
      </w:r>
      <w:r w:rsidR="001D74CE" w:rsidRPr="00E83EB4">
        <w:rPr>
          <w:b/>
          <w:lang w:val="es-MX"/>
        </w:rPr>
        <w:t xml:space="preserve"> </w:t>
      </w:r>
    </w:p>
    <w:p w:rsidR="00521059" w:rsidRPr="009E56D3" w:rsidRDefault="002C08C2" w:rsidP="000F52CC">
      <w:pPr>
        <w:pStyle w:val="Heading2"/>
        <w:rPr>
          <w:b/>
          <w:lang w:val="es-MX"/>
        </w:rPr>
      </w:pPr>
      <w:r w:rsidRPr="009E56D3">
        <w:rPr>
          <w:b/>
          <w:lang w:val="es-MX"/>
        </w:rPr>
        <w:t xml:space="preserve">Los </w:t>
      </w:r>
      <w:r w:rsidR="001D74CE" w:rsidRPr="009E56D3">
        <w:rPr>
          <w:b/>
          <w:lang w:val="es-MX"/>
        </w:rPr>
        <w:t xml:space="preserve"> contratistas </w:t>
      </w:r>
      <w:r w:rsidRPr="009E56D3">
        <w:rPr>
          <w:b/>
          <w:lang w:val="es-MX"/>
        </w:rPr>
        <w:t>deben dar de alta en el IMSS</w:t>
      </w:r>
      <w:r w:rsidR="001D74CE" w:rsidRPr="009E56D3">
        <w:rPr>
          <w:b/>
          <w:lang w:val="es-MX"/>
        </w:rPr>
        <w:t xml:space="preserve"> </w:t>
      </w:r>
      <w:r w:rsidRPr="009E56D3">
        <w:rPr>
          <w:b/>
          <w:lang w:val="es-MX"/>
        </w:rPr>
        <w:t>a</w:t>
      </w:r>
      <w:r w:rsidR="001D74CE" w:rsidRPr="009E56D3">
        <w:rPr>
          <w:b/>
          <w:lang w:val="es-MX"/>
        </w:rPr>
        <w:t xml:space="preserve"> sus empleados</w:t>
      </w:r>
      <w:r w:rsidRPr="009E56D3">
        <w:rPr>
          <w:b/>
          <w:lang w:val="es-MX"/>
        </w:rPr>
        <w:t xml:space="preserve"> que vayan a laborar en </w:t>
      </w:r>
      <w:r w:rsidR="006B36DB" w:rsidRPr="009E56D3">
        <w:rPr>
          <w:b/>
          <w:lang w:val="es-MX"/>
        </w:rPr>
        <w:t>AKMX</w:t>
      </w:r>
      <w:r w:rsidR="001D74CE" w:rsidRPr="009E56D3">
        <w:rPr>
          <w:b/>
          <w:lang w:val="es-MX"/>
        </w:rPr>
        <w:t xml:space="preserve">, así como </w:t>
      </w:r>
      <w:r w:rsidR="00BD38E5" w:rsidRPr="009E56D3">
        <w:rPr>
          <w:b/>
          <w:lang w:val="es-MX"/>
        </w:rPr>
        <w:t xml:space="preserve">tener </w:t>
      </w:r>
      <w:r w:rsidR="009E56D3" w:rsidRPr="009E56D3">
        <w:rPr>
          <w:b/>
          <w:lang w:val="es-MX"/>
        </w:rPr>
        <w:t>seguro de responsabilidad civil</w:t>
      </w:r>
      <w:r w:rsidR="00431C16">
        <w:rPr>
          <w:b/>
          <w:lang w:val="es-MX"/>
        </w:rPr>
        <w:t xml:space="preserve"> acorde al daño que puedan ocasionar sus actividades. </w:t>
      </w:r>
      <w:r w:rsidR="001D74CE" w:rsidRPr="009E56D3">
        <w:rPr>
          <w:b/>
          <w:lang w:val="es-MX"/>
        </w:rPr>
        <w:t xml:space="preserve"> Prueba de lo</w:t>
      </w:r>
      <w:r w:rsidRPr="009E56D3">
        <w:rPr>
          <w:b/>
          <w:lang w:val="es-MX"/>
        </w:rPr>
        <w:t xml:space="preserve"> anterior debe ser presentada </w:t>
      </w:r>
      <w:r w:rsidR="001D74CE" w:rsidRPr="009E56D3">
        <w:rPr>
          <w:b/>
          <w:lang w:val="es-MX"/>
        </w:rPr>
        <w:t>a petición</w:t>
      </w:r>
      <w:r w:rsidRPr="009E56D3">
        <w:rPr>
          <w:b/>
          <w:lang w:val="es-MX"/>
        </w:rPr>
        <w:t xml:space="preserve"> de </w:t>
      </w:r>
      <w:r w:rsidR="006B36DB" w:rsidRPr="009E56D3">
        <w:rPr>
          <w:b/>
          <w:lang w:val="es-MX"/>
        </w:rPr>
        <w:t>AKMX</w:t>
      </w:r>
      <w:r w:rsidR="001D74CE" w:rsidRPr="009E56D3">
        <w:rPr>
          <w:b/>
          <w:lang w:val="es-MX"/>
        </w:rPr>
        <w:t>.</w:t>
      </w:r>
    </w:p>
    <w:p w:rsidR="00521059" w:rsidRPr="000E28BB" w:rsidRDefault="00521059">
      <w:pPr>
        <w:jc w:val="both"/>
        <w:rPr>
          <w:sz w:val="22"/>
          <w:lang w:val="es-MX"/>
        </w:rPr>
      </w:pPr>
    </w:p>
    <w:p w:rsidR="00521059" w:rsidRPr="00CB5413" w:rsidRDefault="00B3410B" w:rsidP="00B039C3">
      <w:pPr>
        <w:pStyle w:val="Heading1"/>
      </w:pPr>
      <w:bookmarkStart w:id="5" w:name="_Toc418006257"/>
      <w:r w:rsidRPr="00CB5413">
        <w:t>EQUIPO DE PROTECCION PERSONAL (EPP)</w:t>
      </w:r>
      <w:bookmarkEnd w:id="5"/>
    </w:p>
    <w:p w:rsidR="00521059" w:rsidRPr="00B3410B" w:rsidRDefault="0089508F">
      <w:pPr>
        <w:rPr>
          <w:sz w:val="22"/>
          <w:lang w:val="es-MX"/>
        </w:rPr>
      </w:pPr>
      <w:r>
        <w:rPr>
          <w:noProof/>
          <w:sz w:val="22"/>
          <w:lang w:val="es-MX" w:eastAsia="es-MX"/>
        </w:rPr>
        <mc:AlternateContent>
          <mc:Choice Requires="wps">
            <w:drawing>
              <wp:anchor distT="0" distB="0" distL="114300" distR="114300" simplePos="0" relativeHeight="251649536" behindDoc="0" locked="0" layoutInCell="0" allowOverlap="1" wp14:anchorId="758BD64B" wp14:editId="10A8E1FA">
                <wp:simplePos x="0" y="0"/>
                <wp:positionH relativeFrom="column">
                  <wp:posOffset>-45720</wp:posOffset>
                </wp:positionH>
                <wp:positionV relativeFrom="paragraph">
                  <wp:posOffset>7620</wp:posOffset>
                </wp:positionV>
                <wp:extent cx="5577840" cy="0"/>
                <wp:effectExtent l="0" t="0" r="0" b="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C3B4A"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M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" o:allowincell="f" strokeweight="1.5pt"/>
            </w:pict>
          </mc:Fallback>
        </mc:AlternateContent>
      </w:r>
      <w:r>
        <w:rPr>
          <w:noProof/>
          <w:sz w:val="22"/>
          <w:lang w:val="es-MX" w:eastAsia="es-MX"/>
        </w:rPr>
        <mc:AlternateContent>
          <mc:Choice Requires="wps">
            <w:drawing>
              <wp:anchor distT="0" distB="0" distL="114300" distR="114300" simplePos="0" relativeHeight="251648512" behindDoc="0" locked="0" layoutInCell="0" allowOverlap="1" wp14:anchorId="39F1E87F" wp14:editId="10711E37">
                <wp:simplePos x="0" y="0"/>
                <wp:positionH relativeFrom="column">
                  <wp:posOffset>-45720</wp:posOffset>
                </wp:positionH>
                <wp:positionV relativeFrom="paragraph">
                  <wp:posOffset>7620</wp:posOffset>
                </wp:positionV>
                <wp:extent cx="5486400"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20781"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j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" o:allowincell="f"/>
            </w:pict>
          </mc:Fallback>
        </mc:AlternateContent>
      </w:r>
    </w:p>
    <w:p w:rsidR="00B3410B" w:rsidRPr="00AC6704" w:rsidRDefault="00B3410B" w:rsidP="00B039C3">
      <w:pPr>
        <w:pStyle w:val="Heading2"/>
        <w:rPr>
          <w:lang w:val="es-MX"/>
        </w:rPr>
      </w:pPr>
      <w:r w:rsidRPr="00AC6704">
        <w:rPr>
          <w:lang w:val="es-MX"/>
        </w:rPr>
        <w:t>Los contratistas deberán proporcionar el EPP a sus empleados de acuerdo al análisis de</w:t>
      </w:r>
      <w:r w:rsidR="002A7AAD" w:rsidRPr="00AC6704">
        <w:rPr>
          <w:lang w:val="es-MX"/>
        </w:rPr>
        <w:t xml:space="preserve"> riesgos para determinar el </w:t>
      </w:r>
      <w:r w:rsidRPr="00AC6704">
        <w:rPr>
          <w:lang w:val="es-MX"/>
        </w:rPr>
        <w:t xml:space="preserve">EPP </w:t>
      </w:r>
      <w:r w:rsidR="002A7AAD" w:rsidRPr="00AC6704">
        <w:rPr>
          <w:lang w:val="es-MX"/>
        </w:rPr>
        <w:t>según la NOM-017-STPS-2008. El Contratista deberá mostrar los registros de dicho análisis según le sea requerido.</w:t>
      </w:r>
      <w:r w:rsidR="00E93B99" w:rsidRPr="00AC6704">
        <w:rPr>
          <w:lang w:val="es-MX"/>
        </w:rPr>
        <w:t xml:space="preserve">  F2-P03-SAA Identificación de actividades y riesgos de trabajo de los contratistas </w:t>
      </w:r>
    </w:p>
    <w:p w:rsidR="00BD38E5" w:rsidRPr="00B039C3" w:rsidRDefault="00BD38E5" w:rsidP="00B039C3">
      <w:pPr>
        <w:pStyle w:val="Heading2"/>
        <w:rPr>
          <w:lang w:val="es-MX"/>
        </w:rPr>
      </w:pPr>
      <w:r w:rsidRPr="00B039C3">
        <w:rPr>
          <w:lang w:val="es-MX"/>
        </w:rPr>
        <w:t>Lentes de seguridad son obligatorios en las áreas de producción y almacén de la empresa. Los lentes graduados pueden ser usados en vez de lentes de seguridad, pero deberán utilizarse todo el tiempo que se pertenezca en el área de producción y almacén.</w:t>
      </w:r>
    </w:p>
    <w:p w:rsidR="007118CB" w:rsidRPr="00AC6704" w:rsidRDefault="00B3410B" w:rsidP="007118CB">
      <w:pPr>
        <w:pStyle w:val="Heading2"/>
        <w:rPr>
          <w:lang w:val="es-MX"/>
        </w:rPr>
      </w:pPr>
      <w:r w:rsidRPr="00AC6704">
        <w:rPr>
          <w:lang w:val="es-MX"/>
        </w:rPr>
        <w:t xml:space="preserve">Calzado de seguridad con protección </w:t>
      </w:r>
      <w:r w:rsidR="003A2A80" w:rsidRPr="00AC6704">
        <w:rPr>
          <w:lang w:val="es-MX"/>
        </w:rPr>
        <w:t xml:space="preserve">a impactos </w:t>
      </w:r>
      <w:r w:rsidRPr="00AC6704">
        <w:rPr>
          <w:lang w:val="es-MX"/>
        </w:rPr>
        <w:t>deben utilizarse en lo</w:t>
      </w:r>
      <w:r w:rsidR="00BD38E5" w:rsidRPr="00AC6704">
        <w:rPr>
          <w:lang w:val="es-MX"/>
        </w:rPr>
        <w:t xml:space="preserve">s trabajos de construcción, </w:t>
      </w:r>
      <w:r w:rsidR="003A2A80" w:rsidRPr="00AC6704">
        <w:rPr>
          <w:lang w:val="es-MX"/>
        </w:rPr>
        <w:t xml:space="preserve">Para </w:t>
      </w:r>
      <w:r w:rsidR="00BD38E5" w:rsidRPr="00AC6704">
        <w:rPr>
          <w:lang w:val="es-MX"/>
        </w:rPr>
        <w:t xml:space="preserve">instalaciones electromecánicas </w:t>
      </w:r>
      <w:r w:rsidR="003A2A80" w:rsidRPr="00AC6704">
        <w:rPr>
          <w:lang w:val="es-MX"/>
        </w:rPr>
        <w:t xml:space="preserve">utilizar calzado con protección dieléctrica y protección contra impacto por </w:t>
      </w:r>
      <w:r w:rsidR="00BD38E5" w:rsidRPr="00AC6704">
        <w:rPr>
          <w:lang w:val="es-MX"/>
        </w:rPr>
        <w:t xml:space="preserve"> riesgo de caídas</w:t>
      </w:r>
      <w:r w:rsidR="002A7AAD" w:rsidRPr="00AC6704">
        <w:rPr>
          <w:lang w:val="es-MX"/>
        </w:rPr>
        <w:t xml:space="preserve"> de material y/o electrocución.</w:t>
      </w:r>
    </w:p>
    <w:p w:rsidR="007118CB" w:rsidRPr="00AC6704" w:rsidRDefault="007118CB" w:rsidP="007118CB">
      <w:pPr>
        <w:pStyle w:val="Heading1"/>
        <w:numPr>
          <w:ilvl w:val="0"/>
          <w:numId w:val="0"/>
        </w:numPr>
        <w:ind w:left="432"/>
        <w:rPr>
          <w:b w:val="0"/>
        </w:rPr>
      </w:pPr>
      <w:r w:rsidRPr="00AC6704">
        <w:rPr>
          <w:b w:val="0"/>
        </w:rPr>
        <w:t xml:space="preserve">  El uso de cubre bocas, es obligatorio al ingresar a la planta, </w:t>
      </w:r>
      <w:r w:rsidR="00AC6704">
        <w:rPr>
          <w:b w:val="0"/>
        </w:rPr>
        <w:t xml:space="preserve"> </w:t>
      </w:r>
      <w:r w:rsidR="00AC6704" w:rsidRPr="00AC6704">
        <w:t>(Cuando se requiera por la empresa)</w:t>
      </w:r>
    </w:p>
    <w:p w:rsidR="00E22D74" w:rsidRPr="00E22D74" w:rsidRDefault="00E22D74" w:rsidP="00E22D74">
      <w:pPr>
        <w:rPr>
          <w:highlight w:val="yellow"/>
          <w:lang w:val="es-MX"/>
        </w:rPr>
      </w:pPr>
    </w:p>
    <w:p w:rsidR="00E22D74" w:rsidRPr="00E22D74" w:rsidRDefault="00E22D74" w:rsidP="00E22D74">
      <w:pPr>
        <w:rPr>
          <w:highlight w:val="yellow"/>
          <w:lang w:val="es-MX"/>
        </w:rPr>
      </w:pPr>
    </w:p>
    <w:p w:rsidR="003725DF" w:rsidRDefault="003725DF" w:rsidP="003725DF">
      <w:pPr>
        <w:ind w:left="360"/>
        <w:rPr>
          <w:rFonts w:ascii="Arial" w:hAnsi="Arial" w:cs="Arial"/>
          <w:lang w:val="es-MX"/>
        </w:rPr>
      </w:pPr>
    </w:p>
    <w:p w:rsidR="003725DF" w:rsidRPr="005E0FF8" w:rsidRDefault="00E853F2" w:rsidP="00330A04">
      <w:pPr>
        <w:pStyle w:val="Heading1"/>
      </w:pPr>
      <w:bookmarkStart w:id="6" w:name="_Toc418006258"/>
      <w:r w:rsidRPr="005E0FF8">
        <w:lastRenderedPageBreak/>
        <w:t>EVACUACION Y RESPUESTA A EMERGENCIAS</w:t>
      </w:r>
      <w:bookmarkEnd w:id="6"/>
    </w:p>
    <w:p w:rsidR="00CF745A" w:rsidRPr="00AC6704" w:rsidRDefault="00CF745A" w:rsidP="00330A04">
      <w:pPr>
        <w:keepNext/>
        <w:keepLines/>
        <w:ind w:left="360"/>
        <w:rPr>
          <w:sz w:val="22"/>
        </w:rPr>
      </w:pPr>
      <w:r>
        <w:rPr>
          <w:noProof/>
          <w:sz w:val="22"/>
          <w:lang w:val="es-MX" w:eastAsia="es-MX"/>
        </w:rPr>
        <mc:AlternateContent>
          <mc:Choice Requires="wps">
            <w:drawing>
              <wp:anchor distT="0" distB="0" distL="114300" distR="114300" simplePos="0" relativeHeight="251673088" behindDoc="0" locked="0" layoutInCell="0" allowOverlap="1" wp14:anchorId="5EA0E1CB" wp14:editId="5D032354">
                <wp:simplePos x="0" y="0"/>
                <wp:positionH relativeFrom="margin">
                  <wp:align>left</wp:align>
                </wp:positionH>
                <wp:positionV relativeFrom="paragraph">
                  <wp:posOffset>11430</wp:posOffset>
                </wp:positionV>
                <wp:extent cx="5577840" cy="0"/>
                <wp:effectExtent l="0" t="0" r="22860" b="1905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FBF8" id="Line 8" o:spid="_x0000_s1026" style="position:absolute;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pt" to="43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M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" o:allowincell="f" strokeweight="1.5pt">
                <w10:wrap anchorx="margin"/>
              </v:line>
            </w:pict>
          </mc:Fallback>
        </mc:AlternateContent>
      </w:r>
    </w:p>
    <w:p w:rsidR="00CF745A" w:rsidRPr="00AC6704" w:rsidRDefault="00CF745A" w:rsidP="00330A04">
      <w:pPr>
        <w:pStyle w:val="Heading2"/>
        <w:keepLines/>
        <w:rPr>
          <w:lang w:val="es-MX"/>
        </w:rPr>
      </w:pPr>
      <w:r w:rsidRPr="00AC6704">
        <w:rPr>
          <w:rFonts w:cs="Arial"/>
          <w:lang w:val="es-MX"/>
        </w:rPr>
        <w:t xml:space="preserve"> </w:t>
      </w:r>
      <w:r w:rsidRPr="00AC6704">
        <w:rPr>
          <w:lang w:val="es-MX"/>
        </w:rPr>
        <w:t>Todos los empleado</w:t>
      </w:r>
      <w:r w:rsidR="00E22D74" w:rsidRPr="00AC6704">
        <w:rPr>
          <w:lang w:val="es-MX"/>
        </w:rPr>
        <w:t xml:space="preserve">s de contratistas deberán registrase a </w:t>
      </w:r>
      <w:r w:rsidRPr="00AC6704">
        <w:rPr>
          <w:lang w:val="es-MX"/>
        </w:rPr>
        <w:t xml:space="preserve"> la entrada y salida de </w:t>
      </w:r>
      <w:r w:rsidR="006B36DB" w:rsidRPr="00AC6704">
        <w:rPr>
          <w:lang w:val="es-MX"/>
        </w:rPr>
        <w:t>AKMX</w:t>
      </w:r>
      <w:r w:rsidRPr="00AC6704">
        <w:rPr>
          <w:lang w:val="es-MX"/>
        </w:rPr>
        <w:t xml:space="preserve"> en la bitácora correspondiente ubicada en caseta de seguridad. </w:t>
      </w:r>
    </w:p>
    <w:p w:rsidR="00CF745A" w:rsidRPr="005E0FF8" w:rsidRDefault="00CF745A" w:rsidP="00330A04">
      <w:pPr>
        <w:pStyle w:val="Heading2"/>
        <w:keepLines/>
        <w:rPr>
          <w:lang w:val="es-MX"/>
        </w:rPr>
      </w:pPr>
      <w:r w:rsidRPr="005E0FF8">
        <w:rPr>
          <w:lang w:val="es-MX"/>
        </w:rPr>
        <w:t xml:space="preserve">Si la sirena de alarma suena, los contratistas deben apagar los equipos con los que estén trabajando, si es seguro hacerlo, y salir del edificio por la salida más cercana tan pronto como sea posible. </w:t>
      </w:r>
    </w:p>
    <w:p w:rsidR="00CF745A" w:rsidRPr="00DD1AC4" w:rsidRDefault="00CF745A" w:rsidP="005E0FF8">
      <w:pPr>
        <w:pStyle w:val="Heading2"/>
        <w:rPr>
          <w:lang w:val="es-MX"/>
        </w:rPr>
      </w:pPr>
      <w:r w:rsidRPr="00DD1AC4">
        <w:rPr>
          <w:lang w:val="es-MX"/>
        </w:rPr>
        <w:t xml:space="preserve">Una vez fuera, procederán al punto de reunión según se </w:t>
      </w:r>
      <w:r w:rsidR="00E81960" w:rsidRPr="00DD1AC4">
        <w:rPr>
          <w:lang w:val="es-MX"/>
        </w:rPr>
        <w:t>le indique</w:t>
      </w:r>
    </w:p>
    <w:p w:rsidR="00593814" w:rsidRPr="00DD1AC4" w:rsidRDefault="00593814" w:rsidP="005E0FF8">
      <w:pPr>
        <w:pStyle w:val="Heading2"/>
        <w:rPr>
          <w:lang w:val="es-MX"/>
        </w:rPr>
      </w:pPr>
      <w:r w:rsidRPr="00DD1AC4">
        <w:rPr>
          <w:lang w:val="es-MX"/>
        </w:rPr>
        <w:t xml:space="preserve">El </w:t>
      </w:r>
      <w:r w:rsidR="00E22D74" w:rsidRPr="00DD1AC4">
        <w:rPr>
          <w:lang w:val="es-MX"/>
        </w:rPr>
        <w:t>requisitor</w:t>
      </w:r>
      <w:r w:rsidR="00CF745A" w:rsidRPr="00DD1AC4">
        <w:rPr>
          <w:lang w:val="es-MX"/>
        </w:rPr>
        <w:t xml:space="preserve"> se asegurará de que todos los contratistas </w:t>
      </w:r>
      <w:r w:rsidRPr="00DD1AC4">
        <w:rPr>
          <w:lang w:val="es-MX"/>
        </w:rPr>
        <w:t>y sus empleados sean contabilizados</w:t>
      </w:r>
      <w:r w:rsidR="00E22D74" w:rsidRPr="00DD1AC4">
        <w:rPr>
          <w:lang w:val="es-MX"/>
        </w:rPr>
        <w:t>.</w:t>
      </w:r>
    </w:p>
    <w:p w:rsidR="00CF745A" w:rsidRPr="00DD1AC4" w:rsidRDefault="00CF745A" w:rsidP="005E0FF8">
      <w:pPr>
        <w:pStyle w:val="Heading2"/>
        <w:rPr>
          <w:lang w:val="es-MX"/>
        </w:rPr>
      </w:pPr>
      <w:r w:rsidRPr="00DD1AC4">
        <w:rPr>
          <w:lang w:val="es-MX"/>
        </w:rPr>
        <w:t xml:space="preserve"> Sólo</w:t>
      </w:r>
      <w:r w:rsidR="00593814" w:rsidRPr="00DD1AC4">
        <w:rPr>
          <w:lang w:val="es-MX"/>
        </w:rPr>
        <w:t xml:space="preserve"> se</w:t>
      </w:r>
      <w:r w:rsidRPr="00DD1AC4">
        <w:rPr>
          <w:lang w:val="es-MX"/>
        </w:rPr>
        <w:t xml:space="preserve"> </w:t>
      </w:r>
      <w:r w:rsidR="00593814" w:rsidRPr="00DD1AC4">
        <w:rPr>
          <w:lang w:val="es-MX"/>
        </w:rPr>
        <w:t>volverá</w:t>
      </w:r>
      <w:r w:rsidRPr="00DD1AC4">
        <w:rPr>
          <w:lang w:val="es-MX"/>
        </w:rPr>
        <w:t xml:space="preserve"> a ingresa</w:t>
      </w:r>
      <w:r w:rsidR="00593814" w:rsidRPr="00DD1AC4">
        <w:rPr>
          <w:lang w:val="es-MX"/>
        </w:rPr>
        <w:t xml:space="preserve">r a las instalaciones cuando se anuncie </w:t>
      </w:r>
      <w:r w:rsidR="00845260" w:rsidRPr="00DD1AC4">
        <w:rPr>
          <w:lang w:val="es-MX"/>
        </w:rPr>
        <w:t>el reingreso seguro</w:t>
      </w:r>
      <w:r w:rsidR="00593814" w:rsidRPr="00DD1AC4">
        <w:rPr>
          <w:lang w:val="es-MX"/>
        </w:rPr>
        <w:t xml:space="preserve"> por parte de la Brigada o personal de seguridad.</w:t>
      </w:r>
    </w:p>
    <w:p w:rsidR="00CF745A" w:rsidRPr="005E0FF8" w:rsidRDefault="00CF745A" w:rsidP="005E0FF8">
      <w:pPr>
        <w:pStyle w:val="Heading2"/>
        <w:rPr>
          <w:lang w:val="es-MX"/>
        </w:rPr>
      </w:pPr>
      <w:r w:rsidRPr="005E0FF8">
        <w:rPr>
          <w:lang w:val="es-MX"/>
        </w:rPr>
        <w:t xml:space="preserve">Todos los contratistas y </w:t>
      </w:r>
      <w:r w:rsidR="00593814" w:rsidRPr="005E0FF8">
        <w:rPr>
          <w:lang w:val="es-MX"/>
        </w:rPr>
        <w:t>sus</w:t>
      </w:r>
      <w:r w:rsidRPr="005E0FF8">
        <w:rPr>
          <w:lang w:val="es-MX"/>
        </w:rPr>
        <w:t xml:space="preserve"> empleados deben familiarizarse </w:t>
      </w:r>
      <w:r w:rsidR="00845260" w:rsidRPr="005E0FF8">
        <w:rPr>
          <w:lang w:val="es-MX"/>
        </w:rPr>
        <w:t xml:space="preserve">por sí mismos </w:t>
      </w:r>
      <w:r w:rsidRPr="005E0FF8">
        <w:rPr>
          <w:lang w:val="es-MX"/>
        </w:rPr>
        <w:t xml:space="preserve">con la ubicación de las salidas </w:t>
      </w:r>
      <w:r w:rsidR="00845260" w:rsidRPr="005E0FF8">
        <w:rPr>
          <w:lang w:val="es-MX"/>
        </w:rPr>
        <w:t>de emergencia</w:t>
      </w:r>
    </w:p>
    <w:p w:rsidR="00521059" w:rsidRPr="000E28BB" w:rsidRDefault="00521059">
      <w:pPr>
        <w:rPr>
          <w:b/>
          <w:sz w:val="22"/>
          <w:lang w:val="es-MX"/>
        </w:rPr>
      </w:pPr>
    </w:p>
    <w:p w:rsidR="00521059" w:rsidRPr="005E0FF8" w:rsidRDefault="00D62592" w:rsidP="005E0FF8">
      <w:pPr>
        <w:pStyle w:val="Heading1"/>
      </w:pPr>
      <w:bookmarkStart w:id="7" w:name="_Toc418006259"/>
      <w:r w:rsidRPr="005E0FF8">
        <w:t xml:space="preserve">BLOQUEO Y ETIQUETADO DE EQUIPO ENERGIZADO </w:t>
      </w:r>
      <w:r w:rsidR="00A10B56" w:rsidRPr="005E0FF8">
        <w:t>(LOTO: LOCKOUT/TAGOUT)</w:t>
      </w:r>
      <w:bookmarkEnd w:id="7"/>
    </w:p>
    <w:p w:rsidR="00521059" w:rsidRPr="00A10B56" w:rsidRDefault="0089508F">
      <w:pPr>
        <w:rPr>
          <w:sz w:val="22"/>
          <w:lang w:val="es-MX"/>
        </w:rPr>
      </w:pPr>
      <w:r>
        <w:rPr>
          <w:noProof/>
          <w:sz w:val="22"/>
          <w:lang w:val="es-MX" w:eastAsia="es-MX"/>
        </w:rPr>
        <mc:AlternateContent>
          <mc:Choice Requires="wps">
            <w:drawing>
              <wp:anchor distT="0" distB="0" distL="114300" distR="114300" simplePos="0" relativeHeight="251653632" behindDoc="0" locked="0" layoutInCell="0" allowOverlap="1" wp14:anchorId="5C6F2DA6" wp14:editId="303714DE">
                <wp:simplePos x="0" y="0"/>
                <wp:positionH relativeFrom="column">
                  <wp:posOffset>-45720</wp:posOffset>
                </wp:positionH>
                <wp:positionV relativeFrom="paragraph">
                  <wp:posOffset>7620</wp:posOffset>
                </wp:positionV>
                <wp:extent cx="5577840" cy="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28002"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1y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" o:allowincell="f" strokeweight="1.5pt"/>
            </w:pict>
          </mc:Fallback>
        </mc:AlternateContent>
      </w:r>
      <w:r>
        <w:rPr>
          <w:noProof/>
          <w:sz w:val="22"/>
          <w:lang w:val="es-MX" w:eastAsia="es-MX"/>
        </w:rPr>
        <mc:AlternateContent>
          <mc:Choice Requires="wps">
            <w:drawing>
              <wp:anchor distT="0" distB="0" distL="114300" distR="114300" simplePos="0" relativeHeight="251652608" behindDoc="0" locked="0" layoutInCell="0" allowOverlap="1" wp14:anchorId="4C286123" wp14:editId="44236969">
                <wp:simplePos x="0" y="0"/>
                <wp:positionH relativeFrom="column">
                  <wp:posOffset>-45720</wp:posOffset>
                </wp:positionH>
                <wp:positionV relativeFrom="paragraph">
                  <wp:posOffset>7620</wp:posOffset>
                </wp:positionV>
                <wp:extent cx="5486400"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AE0D"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PG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" o:allowincell="f"/>
            </w:pict>
          </mc:Fallback>
        </mc:AlternateContent>
      </w:r>
    </w:p>
    <w:p w:rsidR="00521059" w:rsidRPr="005E0FF8" w:rsidRDefault="00D62592" w:rsidP="005E0FF8">
      <w:pPr>
        <w:pStyle w:val="Heading2"/>
        <w:rPr>
          <w:lang w:val="es-MX"/>
        </w:rPr>
      </w:pPr>
      <w:r w:rsidRPr="005E0FF8">
        <w:rPr>
          <w:lang w:val="es-MX"/>
        </w:rPr>
        <w:t>Los contratistas deberán establecer sus procedimientos y herramientas para el bloqueo y etiquetado de equipo energizado atendiendo la siguiente Directiva:</w:t>
      </w:r>
    </w:p>
    <w:p w:rsidR="00D62592" w:rsidRPr="00D62592" w:rsidRDefault="00D62592" w:rsidP="00D62592">
      <w:pPr>
        <w:pStyle w:val="BodyText"/>
        <w:rPr>
          <w:lang w:val="es-MX"/>
        </w:rPr>
      </w:pPr>
    </w:p>
    <w:p w:rsidR="00D62592" w:rsidRPr="00D62592" w:rsidRDefault="0057166E" w:rsidP="0057166E">
      <w:pPr>
        <w:ind w:firstLine="720"/>
        <w:rPr>
          <w:rFonts w:ascii="Arial" w:hAnsi="Arial" w:cs="Arial"/>
          <w:b/>
          <w:lang w:val="es-MX"/>
        </w:rPr>
      </w:pPr>
      <w:r>
        <w:rPr>
          <w:rFonts w:ascii="Arial" w:hAnsi="Arial" w:cs="Arial"/>
          <w:b/>
          <w:lang w:val="es-MX"/>
        </w:rPr>
        <w:t>Directiva de B</w:t>
      </w:r>
      <w:r w:rsidR="00D62592" w:rsidRPr="00D62592">
        <w:rPr>
          <w:rFonts w:ascii="Arial" w:hAnsi="Arial" w:cs="Arial"/>
          <w:b/>
          <w:lang w:val="es-MX"/>
        </w:rPr>
        <w:t xml:space="preserve">loqueo y </w:t>
      </w:r>
      <w:r>
        <w:rPr>
          <w:rFonts w:ascii="Arial" w:hAnsi="Arial" w:cs="Arial"/>
          <w:b/>
          <w:lang w:val="es-MX"/>
        </w:rPr>
        <w:t>E</w:t>
      </w:r>
      <w:r w:rsidR="00D62592" w:rsidRPr="00D62592">
        <w:rPr>
          <w:rFonts w:ascii="Arial" w:hAnsi="Arial" w:cs="Arial"/>
          <w:b/>
          <w:lang w:val="es-MX"/>
        </w:rPr>
        <w:t xml:space="preserve">tiquetado (Cero Estado de Energía) </w:t>
      </w:r>
    </w:p>
    <w:p w:rsidR="00D62592" w:rsidRPr="00D62592" w:rsidRDefault="00D62592" w:rsidP="00D62592">
      <w:pPr>
        <w:ind w:left="720"/>
        <w:rPr>
          <w:rFonts w:ascii="Arial" w:hAnsi="Arial" w:cs="Arial"/>
          <w:i/>
          <w:lang w:val="es-MX"/>
        </w:rPr>
      </w:pPr>
      <w:r w:rsidRPr="00D62592">
        <w:rPr>
          <w:rFonts w:ascii="Arial" w:hAnsi="Arial" w:cs="Arial"/>
          <w:i/>
          <w:lang w:val="es-MX"/>
        </w:rPr>
        <w:t xml:space="preserve">Antes de llevar a cabo cualquier trabajo en un proceso o equipo, deberán asegurarse que el proceso o el equipo están aislados en un estado de energía cero. Todas las posibles fuentes de energía (eléctrica, mecánica, hidráulica, neumática, fluidos, gases y la gravedad u otras formas de energía potencial) que </w:t>
      </w:r>
      <w:r>
        <w:rPr>
          <w:rFonts w:ascii="Arial" w:hAnsi="Arial" w:cs="Arial"/>
          <w:i/>
          <w:lang w:val="es-MX"/>
        </w:rPr>
        <w:t xml:space="preserve">pudieran estar </w:t>
      </w:r>
      <w:r w:rsidRPr="005909A6">
        <w:rPr>
          <w:rFonts w:ascii="Arial" w:hAnsi="Arial" w:cs="Arial"/>
          <w:b/>
          <w:i/>
          <w:lang w:val="es-MX"/>
        </w:rPr>
        <w:t>presentes  deben ser</w:t>
      </w:r>
      <w:r w:rsidRPr="00D62592">
        <w:rPr>
          <w:rFonts w:ascii="Arial" w:hAnsi="Arial" w:cs="Arial"/>
          <w:i/>
          <w:lang w:val="es-MX"/>
        </w:rPr>
        <w:t xml:space="preserve">: </w:t>
      </w:r>
    </w:p>
    <w:p w:rsidR="00D62592" w:rsidRDefault="00D62592" w:rsidP="000F52CC">
      <w:pPr>
        <w:pStyle w:val="ListParagraph"/>
        <w:numPr>
          <w:ilvl w:val="0"/>
          <w:numId w:val="5"/>
        </w:numPr>
        <w:ind w:left="1350"/>
        <w:rPr>
          <w:rFonts w:ascii="Arial" w:hAnsi="Arial" w:cs="Arial"/>
          <w:i/>
          <w:lang w:val="es-MX"/>
        </w:rPr>
      </w:pPr>
      <w:r w:rsidRPr="00D62592">
        <w:rPr>
          <w:rFonts w:ascii="Arial" w:hAnsi="Arial" w:cs="Arial"/>
          <w:i/>
          <w:lang w:val="es-MX"/>
        </w:rPr>
        <w:t>Identificada</w:t>
      </w:r>
      <w:r w:rsidR="0057166E">
        <w:rPr>
          <w:rFonts w:ascii="Arial" w:hAnsi="Arial" w:cs="Arial"/>
          <w:i/>
          <w:lang w:val="es-MX"/>
        </w:rPr>
        <w:t>s</w:t>
      </w:r>
    </w:p>
    <w:p w:rsidR="00D62592" w:rsidRDefault="00D62592" w:rsidP="000F52CC">
      <w:pPr>
        <w:pStyle w:val="ListParagraph"/>
        <w:numPr>
          <w:ilvl w:val="0"/>
          <w:numId w:val="5"/>
        </w:numPr>
        <w:ind w:left="1350"/>
        <w:rPr>
          <w:rFonts w:ascii="Arial" w:hAnsi="Arial" w:cs="Arial"/>
          <w:i/>
          <w:lang w:val="es-MX"/>
        </w:rPr>
      </w:pPr>
      <w:r>
        <w:rPr>
          <w:rFonts w:ascii="Arial" w:hAnsi="Arial" w:cs="Arial"/>
          <w:i/>
          <w:lang w:val="es-MX"/>
        </w:rPr>
        <w:t>Aislada</w:t>
      </w:r>
      <w:r w:rsidR="0057166E">
        <w:rPr>
          <w:rFonts w:ascii="Arial" w:hAnsi="Arial" w:cs="Arial"/>
          <w:i/>
          <w:lang w:val="es-MX"/>
        </w:rPr>
        <w:t>s</w:t>
      </w:r>
      <w:r w:rsidRPr="00D62592">
        <w:rPr>
          <w:rFonts w:ascii="Arial" w:hAnsi="Arial" w:cs="Arial"/>
          <w:i/>
          <w:lang w:val="es-MX"/>
        </w:rPr>
        <w:t xml:space="preserve"> abriendo </w:t>
      </w:r>
      <w:proofErr w:type="spellStart"/>
      <w:r w:rsidRPr="00D62592">
        <w:rPr>
          <w:rFonts w:ascii="Arial" w:hAnsi="Arial" w:cs="Arial"/>
          <w:i/>
          <w:lang w:val="es-MX"/>
        </w:rPr>
        <w:t>switches</w:t>
      </w:r>
      <w:proofErr w:type="spellEnd"/>
      <w:r w:rsidRPr="00D62592">
        <w:rPr>
          <w:rFonts w:ascii="Arial" w:hAnsi="Arial" w:cs="Arial"/>
          <w:i/>
          <w:lang w:val="es-MX"/>
        </w:rPr>
        <w:t xml:space="preserve"> (interruptores) principales</w:t>
      </w:r>
      <w:r>
        <w:rPr>
          <w:rFonts w:ascii="Arial" w:hAnsi="Arial" w:cs="Arial"/>
          <w:i/>
          <w:lang w:val="es-MX"/>
        </w:rPr>
        <w:t>,</w:t>
      </w:r>
      <w:r w:rsidRPr="00D62592">
        <w:rPr>
          <w:rFonts w:ascii="Arial" w:hAnsi="Arial" w:cs="Arial"/>
          <w:i/>
          <w:lang w:val="es-MX"/>
        </w:rPr>
        <w:t xml:space="preserve"> válvulas de cierre, supresión de líneas, la liberación de presiones, quitando fusibles y / o el uso de bloqueo para asegurarse de que el proceso no se iniciará accidentalmente, y; </w:t>
      </w:r>
    </w:p>
    <w:p w:rsidR="00D62592" w:rsidRPr="00D62592" w:rsidRDefault="00D62592" w:rsidP="000F52CC">
      <w:pPr>
        <w:pStyle w:val="ListParagraph"/>
        <w:numPr>
          <w:ilvl w:val="0"/>
          <w:numId w:val="5"/>
        </w:numPr>
        <w:ind w:left="1350"/>
        <w:rPr>
          <w:rFonts w:ascii="Arial" w:hAnsi="Arial" w:cs="Arial"/>
          <w:i/>
          <w:lang w:val="es-MX"/>
        </w:rPr>
      </w:pPr>
      <w:r>
        <w:rPr>
          <w:rFonts w:ascii="Arial" w:hAnsi="Arial" w:cs="Arial"/>
          <w:i/>
          <w:lang w:val="es-MX"/>
        </w:rPr>
        <w:t xml:space="preserve">Colocar candados </w:t>
      </w:r>
      <w:r w:rsidRPr="00D62592">
        <w:rPr>
          <w:rFonts w:ascii="Arial" w:hAnsi="Arial" w:cs="Arial"/>
          <w:i/>
          <w:lang w:val="es-MX"/>
        </w:rPr>
        <w:t xml:space="preserve">tal que no se pueden quitar. </w:t>
      </w:r>
    </w:p>
    <w:p w:rsidR="00D62592" w:rsidRPr="00D62592" w:rsidRDefault="00D62592" w:rsidP="00D62592">
      <w:pPr>
        <w:ind w:left="720"/>
        <w:rPr>
          <w:rFonts w:ascii="Arial" w:hAnsi="Arial" w:cs="Arial"/>
          <w:lang w:val="es-MX"/>
        </w:rPr>
      </w:pPr>
      <w:r w:rsidRPr="00D62592">
        <w:rPr>
          <w:rFonts w:ascii="Arial" w:hAnsi="Arial" w:cs="Arial"/>
          <w:i/>
          <w:lang w:val="es-MX"/>
        </w:rPr>
        <w:t xml:space="preserve">Después de que el proceso o el equipo </w:t>
      </w:r>
      <w:r>
        <w:rPr>
          <w:rFonts w:ascii="Arial" w:hAnsi="Arial" w:cs="Arial"/>
          <w:i/>
          <w:lang w:val="es-MX"/>
        </w:rPr>
        <w:t>esté</w:t>
      </w:r>
      <w:r w:rsidRPr="00D62592">
        <w:rPr>
          <w:rFonts w:ascii="Arial" w:hAnsi="Arial" w:cs="Arial"/>
          <w:i/>
          <w:lang w:val="es-MX"/>
        </w:rPr>
        <w:t>n aislado</w:t>
      </w:r>
      <w:r>
        <w:rPr>
          <w:rFonts w:ascii="Arial" w:hAnsi="Arial" w:cs="Arial"/>
          <w:i/>
          <w:lang w:val="es-MX"/>
        </w:rPr>
        <w:t>s y bloqueado</w:t>
      </w:r>
      <w:r w:rsidRPr="00D62592">
        <w:rPr>
          <w:rFonts w:ascii="Arial" w:hAnsi="Arial" w:cs="Arial"/>
          <w:i/>
          <w:lang w:val="es-MX"/>
        </w:rPr>
        <w:t xml:space="preserve">s, las fuentes de energía deben ser evaluados para verificar que el proceso o el equipo </w:t>
      </w:r>
      <w:r>
        <w:rPr>
          <w:rFonts w:ascii="Arial" w:hAnsi="Arial" w:cs="Arial"/>
          <w:i/>
          <w:lang w:val="es-MX"/>
        </w:rPr>
        <w:t>esta</w:t>
      </w:r>
      <w:r w:rsidRPr="00D62592">
        <w:rPr>
          <w:rFonts w:ascii="Arial" w:hAnsi="Arial" w:cs="Arial"/>
          <w:i/>
          <w:lang w:val="es-MX"/>
        </w:rPr>
        <w:t xml:space="preserve">, de hecho, en un estado de energía cero y que las fuentes </w:t>
      </w:r>
      <w:r>
        <w:rPr>
          <w:rFonts w:ascii="Arial" w:hAnsi="Arial" w:cs="Arial"/>
          <w:i/>
          <w:lang w:val="es-MX"/>
        </w:rPr>
        <w:t xml:space="preserve">potenciales </w:t>
      </w:r>
      <w:r w:rsidRPr="00D62592">
        <w:rPr>
          <w:rFonts w:ascii="Arial" w:hAnsi="Arial" w:cs="Arial"/>
          <w:i/>
          <w:lang w:val="es-MX"/>
        </w:rPr>
        <w:t>de energía han sido adecuada</w:t>
      </w:r>
      <w:r>
        <w:rPr>
          <w:rFonts w:ascii="Arial" w:hAnsi="Arial" w:cs="Arial"/>
          <w:i/>
          <w:lang w:val="es-MX"/>
        </w:rPr>
        <w:t>mente</w:t>
      </w:r>
      <w:r w:rsidRPr="00D62592">
        <w:rPr>
          <w:rFonts w:ascii="Arial" w:hAnsi="Arial" w:cs="Arial"/>
          <w:i/>
          <w:lang w:val="es-MX"/>
        </w:rPr>
        <w:t xml:space="preserve"> </w:t>
      </w:r>
      <w:r>
        <w:rPr>
          <w:rFonts w:ascii="Arial" w:hAnsi="Arial" w:cs="Arial"/>
          <w:i/>
          <w:lang w:val="es-MX"/>
        </w:rPr>
        <w:t>bloqueadas</w:t>
      </w:r>
      <w:r w:rsidRPr="00D62592">
        <w:rPr>
          <w:rFonts w:ascii="Arial" w:hAnsi="Arial" w:cs="Arial"/>
          <w:i/>
          <w:lang w:val="es-MX"/>
        </w:rPr>
        <w:t>.</w:t>
      </w:r>
    </w:p>
    <w:p w:rsidR="00521059" w:rsidRPr="00D62592" w:rsidRDefault="00521059">
      <w:pPr>
        <w:pStyle w:val="BodyText"/>
        <w:rPr>
          <w:lang w:val="es-MX"/>
        </w:rPr>
      </w:pPr>
    </w:p>
    <w:p w:rsidR="00521059" w:rsidRPr="00D85035" w:rsidRDefault="0057166E" w:rsidP="00D85035">
      <w:pPr>
        <w:rPr>
          <w:rFonts w:ascii="Arial" w:hAnsi="Arial" w:cs="Arial"/>
          <w:b/>
          <w:lang w:val="es-MX"/>
        </w:rPr>
      </w:pPr>
      <w:r w:rsidRPr="00D85035">
        <w:rPr>
          <w:rFonts w:ascii="Arial" w:hAnsi="Arial" w:cs="Arial"/>
          <w:b/>
          <w:lang w:val="es-MX"/>
        </w:rPr>
        <w:t>Si el contratista no tiene un procedimiento propio de Bloqueo y Etiquetado de Energía deberá seguir el siguiente procedimiento:</w:t>
      </w:r>
    </w:p>
    <w:p w:rsidR="00521059" w:rsidRPr="0057166E" w:rsidRDefault="00521059">
      <w:pPr>
        <w:rPr>
          <w:b/>
          <w:sz w:val="22"/>
          <w:lang w:val="es-MX"/>
        </w:rPr>
      </w:pPr>
    </w:p>
    <w:p w:rsidR="0057166E" w:rsidRPr="0057166E" w:rsidRDefault="0057166E" w:rsidP="000F52CC">
      <w:pPr>
        <w:pStyle w:val="BodyText2"/>
        <w:numPr>
          <w:ilvl w:val="0"/>
          <w:numId w:val="1"/>
        </w:numPr>
        <w:jc w:val="both"/>
        <w:rPr>
          <w:rFonts w:ascii="Arial" w:hAnsi="Arial" w:cs="Arial"/>
          <w:sz w:val="20"/>
          <w:lang w:val="es-MX"/>
        </w:rPr>
      </w:pPr>
      <w:r w:rsidRPr="0057166E">
        <w:rPr>
          <w:rFonts w:ascii="Arial" w:hAnsi="Arial" w:cs="Arial"/>
          <w:sz w:val="20"/>
          <w:lang w:val="es-MX"/>
        </w:rPr>
        <w:t xml:space="preserve">Antes de realizar cualquier trabajo, todas las fuentes de energía y / o movimiento debe ser reducido a un estado de energía cero. </w:t>
      </w:r>
    </w:p>
    <w:p w:rsidR="0057166E" w:rsidRPr="0057166E" w:rsidRDefault="0057166E" w:rsidP="000F52CC">
      <w:pPr>
        <w:pStyle w:val="BodyText2"/>
        <w:numPr>
          <w:ilvl w:val="0"/>
          <w:numId w:val="1"/>
        </w:numPr>
        <w:jc w:val="both"/>
        <w:rPr>
          <w:rFonts w:ascii="Arial" w:hAnsi="Arial" w:cs="Arial"/>
          <w:sz w:val="20"/>
          <w:lang w:val="es-MX"/>
        </w:rPr>
      </w:pPr>
      <w:r>
        <w:rPr>
          <w:rFonts w:ascii="Arial" w:hAnsi="Arial" w:cs="Arial"/>
          <w:sz w:val="20"/>
          <w:lang w:val="es-MX"/>
        </w:rPr>
        <w:t>Deberá colocar c</w:t>
      </w:r>
      <w:r w:rsidRPr="0057166E">
        <w:rPr>
          <w:rFonts w:ascii="Arial" w:hAnsi="Arial" w:cs="Arial"/>
          <w:sz w:val="20"/>
          <w:lang w:val="es-MX"/>
        </w:rPr>
        <w:t xml:space="preserve">andados de Seguridad para evitar el movimiento físico de los dispositivos de aislamiento (interruptor, válvula, palanca, etc.). Las fuentes de energía deben ser evaluadas para asegurarse de que se han aislado y no es posible su activación. </w:t>
      </w:r>
    </w:p>
    <w:p w:rsidR="0057166E" w:rsidRPr="0057166E" w:rsidRDefault="0057166E" w:rsidP="000F52CC">
      <w:pPr>
        <w:pStyle w:val="BodyText2"/>
        <w:numPr>
          <w:ilvl w:val="0"/>
          <w:numId w:val="1"/>
        </w:numPr>
        <w:jc w:val="both"/>
        <w:rPr>
          <w:rFonts w:ascii="Arial" w:hAnsi="Arial" w:cs="Arial"/>
          <w:sz w:val="20"/>
          <w:lang w:val="es-MX"/>
        </w:rPr>
      </w:pPr>
      <w:r w:rsidRPr="0057166E">
        <w:rPr>
          <w:rFonts w:ascii="Arial" w:hAnsi="Arial" w:cs="Arial"/>
          <w:sz w:val="20"/>
          <w:lang w:val="es-MX"/>
        </w:rPr>
        <w:t xml:space="preserve">Los candados  de seguridad sólo podrán ser retirados  cuando el equipo es seguro, operativo y todas las protecciones estén en su lugar. </w:t>
      </w:r>
    </w:p>
    <w:p w:rsidR="00521059" w:rsidRPr="0057166E" w:rsidRDefault="0057166E" w:rsidP="000F52CC">
      <w:pPr>
        <w:pStyle w:val="BodyText2"/>
        <w:numPr>
          <w:ilvl w:val="0"/>
          <w:numId w:val="1"/>
        </w:numPr>
        <w:jc w:val="both"/>
        <w:rPr>
          <w:rFonts w:ascii="Arial" w:hAnsi="Arial" w:cs="Arial"/>
          <w:sz w:val="20"/>
          <w:lang w:val="es-MX"/>
        </w:rPr>
      </w:pPr>
      <w:r w:rsidRPr="0057166E">
        <w:rPr>
          <w:rFonts w:ascii="Arial" w:hAnsi="Arial" w:cs="Arial"/>
          <w:sz w:val="20"/>
          <w:lang w:val="es-MX"/>
        </w:rPr>
        <w:t>El  bloqueo solo lo retira quien lo haya puesto</w:t>
      </w:r>
      <w:r>
        <w:rPr>
          <w:rFonts w:ascii="Arial" w:hAnsi="Arial" w:cs="Arial"/>
          <w:sz w:val="20"/>
          <w:lang w:val="es-MX"/>
        </w:rPr>
        <w:t>.</w:t>
      </w:r>
      <w:r w:rsidRPr="0057166E">
        <w:rPr>
          <w:rFonts w:ascii="Arial" w:hAnsi="Arial" w:cs="Arial"/>
          <w:sz w:val="20"/>
          <w:lang w:val="es-MX"/>
        </w:rPr>
        <w:t xml:space="preserve"> </w:t>
      </w:r>
    </w:p>
    <w:p w:rsidR="0057166E" w:rsidRPr="0057166E" w:rsidRDefault="0057166E" w:rsidP="0057166E">
      <w:pPr>
        <w:pStyle w:val="BodyText2"/>
        <w:ind w:left="360"/>
        <w:jc w:val="both"/>
        <w:rPr>
          <w:lang w:val="es-MX"/>
        </w:rPr>
      </w:pPr>
    </w:p>
    <w:p w:rsidR="00521059" w:rsidRPr="005E0FF8" w:rsidRDefault="000E28BB" w:rsidP="00330A04">
      <w:pPr>
        <w:pStyle w:val="Heading1"/>
      </w:pPr>
      <w:bookmarkStart w:id="8" w:name="_Toc418006260"/>
      <w:r w:rsidRPr="005E0FF8">
        <w:lastRenderedPageBreak/>
        <w:t>SALUD Y SEGURIDAD PATRIMONIAL</w:t>
      </w:r>
      <w:bookmarkEnd w:id="8"/>
    </w:p>
    <w:p w:rsidR="00521059" w:rsidRPr="000E28BB" w:rsidRDefault="0089508F" w:rsidP="00330A04">
      <w:pPr>
        <w:keepNext/>
        <w:keepLines/>
        <w:rPr>
          <w:sz w:val="22"/>
          <w:lang w:val="es-MX"/>
        </w:rPr>
      </w:pPr>
      <w:r>
        <w:rPr>
          <w:noProof/>
          <w:sz w:val="22"/>
          <w:lang w:val="es-MX" w:eastAsia="es-MX"/>
        </w:rPr>
        <mc:AlternateContent>
          <mc:Choice Requires="wps">
            <w:drawing>
              <wp:anchor distT="0" distB="0" distL="114300" distR="114300" simplePos="0" relativeHeight="251655680" behindDoc="0" locked="0" layoutInCell="0" allowOverlap="1" wp14:anchorId="1D8FB7FD" wp14:editId="2D922C65">
                <wp:simplePos x="0" y="0"/>
                <wp:positionH relativeFrom="column">
                  <wp:posOffset>-45720</wp:posOffset>
                </wp:positionH>
                <wp:positionV relativeFrom="paragraph">
                  <wp:posOffset>7620</wp:posOffset>
                </wp:positionV>
                <wp:extent cx="5577840"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A688"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DC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" o:allowincell="f" strokeweight="1.5pt"/>
            </w:pict>
          </mc:Fallback>
        </mc:AlternateContent>
      </w:r>
      <w:r>
        <w:rPr>
          <w:noProof/>
          <w:sz w:val="22"/>
          <w:lang w:val="es-MX" w:eastAsia="es-MX"/>
        </w:rPr>
        <mc:AlternateContent>
          <mc:Choice Requires="wps">
            <w:drawing>
              <wp:anchor distT="0" distB="0" distL="114300" distR="114300" simplePos="0" relativeHeight="251654656" behindDoc="0" locked="0" layoutInCell="0" allowOverlap="1" wp14:anchorId="5BBDDD1B" wp14:editId="1DD83A6A">
                <wp:simplePos x="0" y="0"/>
                <wp:positionH relativeFrom="column">
                  <wp:posOffset>-45720</wp:posOffset>
                </wp:positionH>
                <wp:positionV relativeFrom="paragraph">
                  <wp:posOffset>7620</wp:posOffset>
                </wp:positionV>
                <wp:extent cx="54864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6785D"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cc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6E3vXEFhFRqZ0N19KxezFbT7w4pXbVEHXjk+HoxkJeFjORNStg4Azfs+8+aQQw5eh0b&#10;dW5sFyChBegc9bjc9eBnjygcTvP5LE9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" o:allowincell="f"/>
            </w:pict>
          </mc:Fallback>
        </mc:AlternateContent>
      </w:r>
    </w:p>
    <w:p w:rsidR="000E28BB" w:rsidRPr="009E56D3" w:rsidRDefault="000E28BB" w:rsidP="006E31E5">
      <w:pPr>
        <w:pStyle w:val="Heading2"/>
        <w:rPr>
          <w:b/>
          <w:lang w:val="es-MX"/>
        </w:rPr>
      </w:pPr>
      <w:r w:rsidRPr="009E56D3">
        <w:rPr>
          <w:b/>
          <w:lang w:val="es-MX"/>
        </w:rPr>
        <w:t>Ningún empleado de los contratistas puede entrar en zonas distintas a donde se l</w:t>
      </w:r>
      <w:r w:rsidR="009E56D3" w:rsidRPr="009E56D3">
        <w:rPr>
          <w:b/>
          <w:lang w:val="es-MX"/>
        </w:rPr>
        <w:t xml:space="preserve">e asigne, </w:t>
      </w:r>
      <w:r w:rsidR="006E31E5">
        <w:rPr>
          <w:b/>
          <w:lang w:val="es-MX"/>
        </w:rPr>
        <w:t xml:space="preserve">el </w:t>
      </w:r>
      <w:r w:rsidR="006E31E5" w:rsidRPr="006E31E5">
        <w:rPr>
          <w:b/>
          <w:lang w:val="es-MX"/>
        </w:rPr>
        <w:t xml:space="preserve">personal de </w:t>
      </w:r>
      <w:proofErr w:type="spellStart"/>
      <w:r w:rsidR="006E31E5" w:rsidRPr="006E31E5">
        <w:rPr>
          <w:b/>
          <w:lang w:val="es-MX"/>
        </w:rPr>
        <w:t>AKMX</w:t>
      </w:r>
      <w:proofErr w:type="spellEnd"/>
      <w:r w:rsidR="006E31E5" w:rsidRPr="006E31E5">
        <w:rPr>
          <w:b/>
          <w:lang w:val="es-MX"/>
        </w:rPr>
        <w:t xml:space="preserve"> </w:t>
      </w:r>
      <w:r w:rsidR="00757A3E" w:rsidRPr="006E31E5">
        <w:rPr>
          <w:b/>
          <w:lang w:val="es-MX"/>
        </w:rPr>
        <w:t>deberá</w:t>
      </w:r>
      <w:r w:rsidR="006E31E5" w:rsidRPr="006E31E5">
        <w:rPr>
          <w:b/>
          <w:lang w:val="es-MX"/>
        </w:rPr>
        <w:t xml:space="preserve">  supervisar/monitorear las actividades del contratistas dentro de las instalaciones de </w:t>
      </w:r>
      <w:proofErr w:type="spellStart"/>
      <w:r w:rsidR="006E31E5" w:rsidRPr="006E31E5">
        <w:rPr>
          <w:b/>
          <w:lang w:val="es-MX"/>
        </w:rPr>
        <w:t>AKMX</w:t>
      </w:r>
      <w:proofErr w:type="spellEnd"/>
      <w:r w:rsidR="009E56D3" w:rsidRPr="009E56D3">
        <w:rPr>
          <w:b/>
          <w:lang w:val="es-MX"/>
        </w:rPr>
        <w:t>.</w:t>
      </w:r>
    </w:p>
    <w:p w:rsidR="000E28BB" w:rsidRPr="005E0FF8" w:rsidRDefault="006B36DB" w:rsidP="005E0FF8">
      <w:pPr>
        <w:pStyle w:val="Heading2"/>
        <w:rPr>
          <w:lang w:val="es-MX"/>
        </w:rPr>
      </w:pPr>
      <w:r w:rsidRPr="005E0FF8">
        <w:rPr>
          <w:lang w:val="es-MX"/>
        </w:rPr>
        <w:t>AKMX</w:t>
      </w:r>
      <w:r w:rsidR="000E28BB" w:rsidRPr="005E0FF8">
        <w:rPr>
          <w:lang w:val="es-MX"/>
        </w:rPr>
        <w:t xml:space="preserve">  no se hace responsable por la pérdida, daño o robo de materiales, equipos, herramientas u objetos personales </w:t>
      </w:r>
    </w:p>
    <w:p w:rsidR="000E28BB" w:rsidRPr="005E0FF8" w:rsidRDefault="000E28BB" w:rsidP="005E0FF8">
      <w:pPr>
        <w:pStyle w:val="Heading2"/>
        <w:rPr>
          <w:lang w:val="es-MX"/>
        </w:rPr>
      </w:pPr>
      <w:r w:rsidRPr="005E0FF8">
        <w:rPr>
          <w:lang w:val="es-MX"/>
        </w:rPr>
        <w:t xml:space="preserve">El uso, posesión, venta o consumo de sustancias controladas, alcohol o armas de cualquier tipo en la propiedad de </w:t>
      </w:r>
      <w:r w:rsidR="006B36DB" w:rsidRPr="005E0FF8">
        <w:rPr>
          <w:lang w:val="es-MX"/>
        </w:rPr>
        <w:t>AKMX</w:t>
      </w:r>
      <w:r w:rsidRPr="005E0FF8">
        <w:rPr>
          <w:lang w:val="es-MX"/>
        </w:rPr>
        <w:t xml:space="preserve"> está estrictamente prohibido. </w:t>
      </w:r>
    </w:p>
    <w:p w:rsidR="000E28BB" w:rsidRPr="005E0FF8" w:rsidRDefault="000E28BB" w:rsidP="005E0FF8">
      <w:pPr>
        <w:pStyle w:val="Heading2"/>
        <w:rPr>
          <w:lang w:val="es-MX"/>
        </w:rPr>
      </w:pPr>
      <w:r w:rsidRPr="005E0FF8">
        <w:rPr>
          <w:lang w:val="es-MX"/>
        </w:rPr>
        <w:t xml:space="preserve">Las instalaciones de </w:t>
      </w:r>
      <w:r w:rsidR="006B36DB" w:rsidRPr="005E0FF8">
        <w:rPr>
          <w:lang w:val="es-MX"/>
        </w:rPr>
        <w:t>AKMX</w:t>
      </w:r>
      <w:r w:rsidRPr="005E0FF8">
        <w:rPr>
          <w:lang w:val="es-MX"/>
        </w:rPr>
        <w:t xml:space="preserve"> son entornos "libres de humo". Se permite fumar sólo en áreas designadas mismas que están identificadas. Está terminantemente prohibido fumar dentro del edificio y dentro de un radio de 10 metros alrededor de las instalaciones de almacenamiento de gas, sustancias químicas, tarimas y contenedores de plástico.</w:t>
      </w:r>
    </w:p>
    <w:p w:rsidR="00D260BC" w:rsidRPr="005E0FF8" w:rsidRDefault="000E28BB" w:rsidP="005E0FF8">
      <w:pPr>
        <w:pStyle w:val="Heading2"/>
        <w:rPr>
          <w:lang w:val="es-MX"/>
        </w:rPr>
      </w:pPr>
      <w:r w:rsidRPr="005E0FF8">
        <w:rPr>
          <w:lang w:val="es-MX"/>
        </w:rPr>
        <w:t xml:space="preserve">Toda persona puede ser </w:t>
      </w:r>
      <w:r w:rsidR="001E3AEC" w:rsidRPr="005E0FF8">
        <w:rPr>
          <w:lang w:val="es-MX"/>
        </w:rPr>
        <w:t xml:space="preserve">sujeto a revisión de sus pertenencias al momento de salir de las instalaciones </w:t>
      </w:r>
      <w:r w:rsidR="00D260BC" w:rsidRPr="005E0FF8">
        <w:rPr>
          <w:lang w:val="es-MX"/>
        </w:rPr>
        <w:t xml:space="preserve">de </w:t>
      </w:r>
      <w:r w:rsidR="006B36DB" w:rsidRPr="005E0FF8">
        <w:rPr>
          <w:lang w:val="es-MX"/>
        </w:rPr>
        <w:t>AKMX</w:t>
      </w:r>
      <w:r w:rsidR="00D260BC" w:rsidRPr="005E0FF8">
        <w:rPr>
          <w:lang w:val="es-MX"/>
        </w:rPr>
        <w:t>.</w:t>
      </w:r>
    </w:p>
    <w:p w:rsidR="000E28BB" w:rsidRPr="000E28BB" w:rsidRDefault="001E3AEC" w:rsidP="00D260BC">
      <w:pPr>
        <w:ind w:left="360"/>
        <w:rPr>
          <w:rFonts w:ascii="Arial" w:hAnsi="Arial" w:cs="Arial"/>
          <w:lang w:val="es-MX"/>
        </w:rPr>
      </w:pPr>
      <w:r>
        <w:rPr>
          <w:rFonts w:ascii="Arial" w:hAnsi="Arial" w:cs="Arial"/>
          <w:lang w:val="es-MX"/>
        </w:rPr>
        <w:t xml:space="preserve"> </w:t>
      </w:r>
    </w:p>
    <w:p w:rsidR="00521059" w:rsidRPr="005E0FF8" w:rsidRDefault="0050125A" w:rsidP="005E0FF8">
      <w:pPr>
        <w:pStyle w:val="Heading1"/>
      </w:pPr>
      <w:bookmarkStart w:id="9" w:name="_Toc418006261"/>
      <w:r w:rsidRPr="005E0FF8">
        <w:t xml:space="preserve">MANEJO DE </w:t>
      </w:r>
      <w:r w:rsidR="00D260BC" w:rsidRPr="005E0FF8">
        <w:t>QUIMICOS Y HOJAS DE DATOS DE SEGURIDAD DE MATERIALES</w:t>
      </w:r>
      <w:bookmarkEnd w:id="9"/>
      <w:r w:rsidR="00521059" w:rsidRPr="005E0FF8">
        <w:t xml:space="preserve"> </w:t>
      </w:r>
    </w:p>
    <w:p w:rsidR="00521059" w:rsidRPr="00D260BC" w:rsidRDefault="0089508F" w:rsidP="00D260BC">
      <w:pPr>
        <w:keepNext/>
        <w:keepLines/>
        <w:rPr>
          <w:sz w:val="22"/>
          <w:lang w:val="es-MX"/>
        </w:rPr>
      </w:pPr>
      <w:r>
        <w:rPr>
          <w:noProof/>
          <w:sz w:val="22"/>
          <w:lang w:val="es-MX" w:eastAsia="es-MX"/>
        </w:rPr>
        <mc:AlternateContent>
          <mc:Choice Requires="wps">
            <w:drawing>
              <wp:anchor distT="0" distB="0" distL="114300" distR="114300" simplePos="0" relativeHeight="251657728" behindDoc="0" locked="0" layoutInCell="0" allowOverlap="1" wp14:anchorId="0B45B3AD" wp14:editId="0C0AAC0C">
                <wp:simplePos x="0" y="0"/>
                <wp:positionH relativeFrom="column">
                  <wp:posOffset>-45720</wp:posOffset>
                </wp:positionH>
                <wp:positionV relativeFrom="paragraph">
                  <wp:posOffset>7620</wp:posOffset>
                </wp:positionV>
                <wp:extent cx="5577840" cy="0"/>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0303C"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St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" o:allowincell="f" strokeweight="1.5pt"/>
            </w:pict>
          </mc:Fallback>
        </mc:AlternateContent>
      </w:r>
      <w:r>
        <w:rPr>
          <w:noProof/>
          <w:sz w:val="22"/>
          <w:lang w:val="es-MX" w:eastAsia="es-MX"/>
        </w:rPr>
        <mc:AlternateContent>
          <mc:Choice Requires="wps">
            <w:drawing>
              <wp:anchor distT="0" distB="0" distL="114300" distR="114300" simplePos="0" relativeHeight="251656704" behindDoc="0" locked="0" layoutInCell="0" allowOverlap="1" wp14:anchorId="107704AE" wp14:editId="40FB4327">
                <wp:simplePos x="0" y="0"/>
                <wp:positionH relativeFrom="column">
                  <wp:posOffset>-45720</wp:posOffset>
                </wp:positionH>
                <wp:positionV relativeFrom="paragraph">
                  <wp:posOffset>7620</wp:posOffset>
                </wp:positionV>
                <wp:extent cx="5486400"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966A3"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Mv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sGnrTG1dASKV2NlRHz+rFbDX97pDSVUvUgUeOrxcDeVnISN6khI0zcMO+/6IZxJCj17FR&#10;58Z2ARJagM5Rj8tdD372iMLhNJ/P8hR4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" o:allowincell="f"/>
            </w:pict>
          </mc:Fallback>
        </mc:AlternateContent>
      </w:r>
    </w:p>
    <w:p w:rsidR="00D260BC" w:rsidRPr="00500EA3" w:rsidRDefault="00D260BC" w:rsidP="005E0FF8">
      <w:pPr>
        <w:pStyle w:val="Heading2"/>
        <w:rPr>
          <w:b/>
          <w:lang w:val="es-MX"/>
        </w:rPr>
      </w:pPr>
      <w:r w:rsidRPr="00500EA3">
        <w:rPr>
          <w:b/>
          <w:lang w:val="es-MX"/>
        </w:rPr>
        <w:t xml:space="preserve">El </w:t>
      </w:r>
      <w:r w:rsidR="005E0FF8" w:rsidRPr="00500EA3">
        <w:rPr>
          <w:b/>
          <w:lang w:val="es-MX"/>
        </w:rPr>
        <w:t>requisitor</w:t>
      </w:r>
      <w:r w:rsidRPr="00500EA3">
        <w:rPr>
          <w:b/>
          <w:lang w:val="es-MX"/>
        </w:rPr>
        <w:t xml:space="preserve">, Coordinador de Seguridad, </w:t>
      </w:r>
      <w:r w:rsidR="00500EA3" w:rsidRPr="00500EA3">
        <w:rPr>
          <w:b/>
          <w:lang w:val="es-MX"/>
        </w:rPr>
        <w:t xml:space="preserve">coordinador de ambiental </w:t>
      </w:r>
      <w:r w:rsidRPr="00500EA3">
        <w:rPr>
          <w:b/>
          <w:lang w:val="es-MX"/>
        </w:rPr>
        <w:t xml:space="preserve">o el </w:t>
      </w:r>
      <w:r w:rsidR="005E0FF8" w:rsidRPr="00500EA3">
        <w:rPr>
          <w:b/>
          <w:lang w:val="es-MX"/>
        </w:rPr>
        <w:t>Representante</w:t>
      </w:r>
      <w:r w:rsidRPr="00500EA3">
        <w:rPr>
          <w:b/>
          <w:lang w:val="es-MX"/>
        </w:rPr>
        <w:t xml:space="preserve"> Ambiental</w:t>
      </w:r>
      <w:r w:rsidR="00500EA3" w:rsidRPr="00500EA3">
        <w:rPr>
          <w:b/>
          <w:lang w:val="es-MX"/>
        </w:rPr>
        <w:t xml:space="preserve"> y/o a quien se asigne </w:t>
      </w:r>
      <w:r w:rsidRPr="00500EA3">
        <w:rPr>
          <w:b/>
          <w:lang w:val="es-MX"/>
        </w:rPr>
        <w:t xml:space="preserve"> se reservan el derecho de rechazar cualquier producto que pueda poner en peligro a los empleados o al ambiente en las instalaciones de la compañía. </w:t>
      </w:r>
    </w:p>
    <w:p w:rsidR="00D260BC" w:rsidRPr="005E0FF8" w:rsidRDefault="00D260BC" w:rsidP="005E0FF8">
      <w:pPr>
        <w:pStyle w:val="Heading2"/>
        <w:rPr>
          <w:lang w:val="es-MX"/>
        </w:rPr>
      </w:pPr>
      <w:r w:rsidRPr="005E0FF8">
        <w:rPr>
          <w:lang w:val="es-MX"/>
        </w:rPr>
        <w:t xml:space="preserve">Todos los materiales </w:t>
      </w:r>
      <w:r w:rsidR="00272D3C" w:rsidRPr="005E0FF8">
        <w:rPr>
          <w:lang w:val="es-MX"/>
        </w:rPr>
        <w:t xml:space="preserve">a utilizar en </w:t>
      </w:r>
      <w:r w:rsidRPr="005E0FF8">
        <w:rPr>
          <w:lang w:val="es-MX"/>
        </w:rPr>
        <w:t xml:space="preserve">la compañía deberá ir acompañada de las Hojas de Datos de Seguridad de Materiales (HDSM-MSDS) correspondientes y presentados al </w:t>
      </w:r>
      <w:r w:rsidR="005E0FF8" w:rsidRPr="005E0FF8">
        <w:rPr>
          <w:lang w:val="es-MX"/>
        </w:rPr>
        <w:t>Requisitor</w:t>
      </w:r>
      <w:r w:rsidRPr="005E0FF8">
        <w:rPr>
          <w:lang w:val="es-MX"/>
        </w:rPr>
        <w:t xml:space="preserve"> para su aprobación antes de la </w:t>
      </w:r>
      <w:r w:rsidR="00272D3C" w:rsidRPr="005E0FF8">
        <w:rPr>
          <w:lang w:val="es-MX"/>
        </w:rPr>
        <w:t>introducción</w:t>
      </w:r>
      <w:r w:rsidRPr="005E0FF8">
        <w:rPr>
          <w:lang w:val="es-MX"/>
        </w:rPr>
        <w:t xml:space="preserve"> del material en el sitio. </w:t>
      </w:r>
      <w:r w:rsidR="00272D3C" w:rsidRPr="00AC6704">
        <w:rPr>
          <w:b/>
          <w:lang w:val="es-MX"/>
        </w:rPr>
        <w:t xml:space="preserve">El </w:t>
      </w:r>
      <w:r w:rsidR="005E0FF8" w:rsidRPr="00AC6704">
        <w:rPr>
          <w:b/>
          <w:lang w:val="es-MX"/>
        </w:rPr>
        <w:t>requisitor</w:t>
      </w:r>
      <w:r w:rsidR="00AC6704" w:rsidRPr="00AC6704">
        <w:rPr>
          <w:b/>
          <w:lang w:val="es-MX"/>
        </w:rPr>
        <w:t xml:space="preserve">/contratista </w:t>
      </w:r>
      <w:r w:rsidR="00272D3C" w:rsidRPr="00AC6704">
        <w:rPr>
          <w:b/>
          <w:lang w:val="es-MX"/>
        </w:rPr>
        <w:t xml:space="preserve"> debe entregar </w:t>
      </w:r>
      <w:r w:rsidR="00AC6704" w:rsidRPr="00AC6704">
        <w:rPr>
          <w:b/>
          <w:lang w:val="es-MX"/>
        </w:rPr>
        <w:t xml:space="preserve">listado de químicos y </w:t>
      </w:r>
      <w:r w:rsidR="00272D3C" w:rsidRPr="00AC6704">
        <w:rPr>
          <w:b/>
          <w:lang w:val="es-MX"/>
        </w:rPr>
        <w:t>la</w:t>
      </w:r>
      <w:r w:rsidR="00AC6704" w:rsidRPr="00AC6704">
        <w:rPr>
          <w:b/>
          <w:lang w:val="es-MX"/>
        </w:rPr>
        <w:t xml:space="preserve">s </w:t>
      </w:r>
      <w:proofErr w:type="spellStart"/>
      <w:r w:rsidR="00AC6704" w:rsidRPr="00AC6704">
        <w:rPr>
          <w:b/>
          <w:lang w:val="es-MX"/>
        </w:rPr>
        <w:t>HDSM</w:t>
      </w:r>
      <w:proofErr w:type="spellEnd"/>
      <w:r w:rsidR="00AC6704" w:rsidRPr="00AC6704">
        <w:rPr>
          <w:b/>
          <w:lang w:val="es-MX"/>
        </w:rPr>
        <w:t xml:space="preserve"> al Coordinador de seguridad patrimonial en conjunto y/o coordinador ambiental y/o Coordinador de seguridad, DEBE estregarse en conjunto de formato F1-P03-SAA SASS</w:t>
      </w:r>
      <w:r w:rsidR="00757A3E">
        <w:rPr>
          <w:b/>
          <w:lang w:val="es-MX"/>
        </w:rPr>
        <w:t>T</w:t>
      </w:r>
      <w:r w:rsidR="00AC6704">
        <w:rPr>
          <w:lang w:val="es-MX"/>
        </w:rPr>
        <w:t xml:space="preserve"> </w:t>
      </w:r>
    </w:p>
    <w:p w:rsidR="00272D3C" w:rsidRPr="005E0FF8" w:rsidRDefault="00272D3C" w:rsidP="005E0FF8">
      <w:pPr>
        <w:pStyle w:val="Heading2"/>
        <w:rPr>
          <w:lang w:val="es-MX"/>
        </w:rPr>
      </w:pPr>
      <w:r w:rsidRPr="005E0FF8">
        <w:rPr>
          <w:lang w:val="es-MX"/>
        </w:rPr>
        <w:t xml:space="preserve">Para almacenar los materiales dentro de las instalaciones se debe obtener permiso y </w:t>
      </w:r>
      <w:proofErr w:type="spellStart"/>
      <w:r w:rsidRPr="005E0FF8">
        <w:rPr>
          <w:lang w:val="es-MX"/>
        </w:rPr>
        <w:t>Vo</w:t>
      </w:r>
      <w:proofErr w:type="spellEnd"/>
      <w:r w:rsidR="00382F4D" w:rsidRPr="005E0FF8">
        <w:rPr>
          <w:lang w:val="es-MX"/>
        </w:rPr>
        <w:t xml:space="preserve">. </w:t>
      </w:r>
      <w:r w:rsidRPr="005E0FF8">
        <w:rPr>
          <w:lang w:val="es-MX"/>
        </w:rPr>
        <w:t>Bo</w:t>
      </w:r>
      <w:r w:rsidR="00382F4D" w:rsidRPr="005E0FF8">
        <w:rPr>
          <w:lang w:val="es-MX"/>
        </w:rPr>
        <w:t>.</w:t>
      </w:r>
      <w:r w:rsidRPr="005E0FF8">
        <w:rPr>
          <w:lang w:val="es-MX"/>
        </w:rPr>
        <w:t xml:space="preserve"> </w:t>
      </w:r>
      <w:proofErr w:type="gramStart"/>
      <w:r w:rsidRPr="005E0FF8">
        <w:rPr>
          <w:lang w:val="es-MX"/>
        </w:rPr>
        <w:t>del</w:t>
      </w:r>
      <w:proofErr w:type="gramEnd"/>
      <w:r w:rsidRPr="005E0FF8">
        <w:rPr>
          <w:lang w:val="es-MX"/>
        </w:rPr>
        <w:t xml:space="preserve"> </w:t>
      </w:r>
      <w:r w:rsidR="005E0FF8" w:rsidRPr="005E0FF8">
        <w:rPr>
          <w:lang w:val="es-MX"/>
        </w:rPr>
        <w:t>requisitor</w:t>
      </w:r>
      <w:r w:rsidRPr="005E0FF8">
        <w:rPr>
          <w:lang w:val="es-MX"/>
        </w:rPr>
        <w:t xml:space="preserve">. Todos los materiales almacenados deben estar correctamente etiquetados y guardados en el lugar designado. </w:t>
      </w:r>
    </w:p>
    <w:p w:rsidR="00382F4D" w:rsidRPr="00E853F2" w:rsidRDefault="00E853F2" w:rsidP="0030034B">
      <w:pPr>
        <w:pStyle w:val="Heading2"/>
        <w:keepNext w:val="0"/>
        <w:rPr>
          <w:rFonts w:cs="Arial"/>
          <w:lang w:val="es-MX"/>
        </w:rPr>
      </w:pPr>
      <w:r w:rsidRPr="005E0FF8">
        <w:rPr>
          <w:lang w:val="es-MX"/>
        </w:rPr>
        <w:t xml:space="preserve">Los contratistas deben asegurarse de que no se </w:t>
      </w:r>
      <w:r w:rsidR="00F16A5D">
        <w:rPr>
          <w:lang w:val="es-MX"/>
        </w:rPr>
        <w:t xml:space="preserve">remueva, </w:t>
      </w:r>
      <w:r w:rsidRPr="005E0FF8">
        <w:rPr>
          <w:lang w:val="es-MX"/>
        </w:rPr>
        <w:t xml:space="preserve"> ni se rayen las etique</w:t>
      </w:r>
      <w:r w:rsidR="00F16A5D">
        <w:rPr>
          <w:lang w:val="es-MX"/>
        </w:rPr>
        <w:t>tas de los recipientes</w:t>
      </w:r>
      <w:r w:rsidRPr="005E0FF8">
        <w:rPr>
          <w:lang w:val="es-MX"/>
        </w:rPr>
        <w:t>.  Cada recipiente debe estar</w:t>
      </w:r>
      <w:r w:rsidRPr="00E853F2">
        <w:rPr>
          <w:rFonts w:cs="Arial"/>
          <w:lang w:val="es-MX"/>
        </w:rPr>
        <w:t xml:space="preserve"> etiquetado, registrado o marcado con la identificación de la sustancia química que contiene, y debe mostrar las correspondientes advertencias de riesgo para la protección de los empleados.</w:t>
      </w:r>
      <w:r>
        <w:rPr>
          <w:rFonts w:cs="Arial"/>
          <w:lang w:val="es-MX"/>
        </w:rPr>
        <w:t xml:space="preserve"> </w:t>
      </w:r>
      <w:r w:rsidR="00CB2A67" w:rsidRPr="00E853F2">
        <w:rPr>
          <w:rFonts w:cs="Arial"/>
          <w:lang w:val="es-MX"/>
        </w:rPr>
        <w:t xml:space="preserve">La identificación y comunicación de peligros y riesgos por sustancias químicas se realizara de acuerdo a la </w:t>
      </w:r>
      <w:r w:rsidR="00CB2A67" w:rsidRPr="001E47F2">
        <w:rPr>
          <w:rFonts w:cs="Arial"/>
          <w:b/>
          <w:lang w:val="es-MX"/>
        </w:rPr>
        <w:t>NOM-018-STPS-20</w:t>
      </w:r>
      <w:r w:rsidR="00643B7A">
        <w:rPr>
          <w:rFonts w:cs="Arial"/>
          <w:b/>
          <w:lang w:val="es-MX"/>
        </w:rPr>
        <w:t>15</w:t>
      </w:r>
      <w:r w:rsidR="00CB2A67" w:rsidRPr="001E47F2">
        <w:rPr>
          <w:rFonts w:cs="Arial"/>
          <w:b/>
          <w:lang w:val="es-MX"/>
        </w:rPr>
        <w:t>.</w:t>
      </w:r>
      <w:r w:rsidR="006342DE" w:rsidRPr="001E47F2">
        <w:rPr>
          <w:rFonts w:cs="Arial"/>
          <w:b/>
          <w:lang w:val="es-MX"/>
        </w:rPr>
        <w:t xml:space="preserve"> O</w:t>
      </w:r>
      <w:r w:rsidR="001E47F2" w:rsidRPr="001E47F2">
        <w:rPr>
          <w:rFonts w:cs="Arial"/>
          <w:b/>
          <w:lang w:val="es-MX"/>
        </w:rPr>
        <w:t xml:space="preserve"> la que aplique</w:t>
      </w:r>
      <w:r w:rsidR="006342DE">
        <w:rPr>
          <w:rFonts w:cs="Arial"/>
          <w:lang w:val="es-MX"/>
        </w:rPr>
        <w:t xml:space="preserve"> </w:t>
      </w:r>
    </w:p>
    <w:p w:rsidR="00E853F2" w:rsidRPr="005E0FF8" w:rsidRDefault="00E853F2" w:rsidP="0030034B">
      <w:pPr>
        <w:pStyle w:val="Heading2"/>
        <w:keepNext w:val="0"/>
        <w:rPr>
          <w:lang w:val="es-MX"/>
        </w:rPr>
      </w:pPr>
      <w:r w:rsidRPr="005E0FF8">
        <w:rPr>
          <w:lang w:val="es-MX"/>
        </w:rPr>
        <w:t xml:space="preserve">Al finalizar los trabajos, ningún producto químico de ningún tipo, independientemente de la cantidad, se quedarán en las instalaciones de </w:t>
      </w:r>
      <w:r w:rsidR="006B36DB" w:rsidRPr="005E0FF8">
        <w:rPr>
          <w:lang w:val="es-MX"/>
        </w:rPr>
        <w:t>AKMX</w:t>
      </w:r>
      <w:r w:rsidR="001C4517">
        <w:rPr>
          <w:lang w:val="es-MX"/>
        </w:rPr>
        <w:t xml:space="preserve">, a menos que el requisitor a si lo solicite, convirtiéndose </w:t>
      </w:r>
      <w:proofErr w:type="gramStart"/>
      <w:r w:rsidR="001C4517">
        <w:rPr>
          <w:lang w:val="es-MX"/>
        </w:rPr>
        <w:t>el(</w:t>
      </w:r>
      <w:proofErr w:type="gramEnd"/>
      <w:r w:rsidR="001C4517">
        <w:rPr>
          <w:lang w:val="es-MX"/>
        </w:rPr>
        <w:t>la) en responsable del manejo de dicha sustancia.</w:t>
      </w:r>
    </w:p>
    <w:p w:rsidR="00382F4D" w:rsidRPr="005E0FF8" w:rsidRDefault="00382F4D" w:rsidP="0030034B">
      <w:pPr>
        <w:pStyle w:val="Heading2"/>
        <w:keepNext w:val="0"/>
        <w:rPr>
          <w:lang w:val="es-MX"/>
        </w:rPr>
      </w:pPr>
      <w:r w:rsidRPr="006E31E5">
        <w:rPr>
          <w:lang w:val="es-MX"/>
        </w:rPr>
        <w:t>Se requiere que los contratistas reporte</w:t>
      </w:r>
      <w:r w:rsidR="00CE7A1D" w:rsidRPr="006E31E5">
        <w:rPr>
          <w:lang w:val="es-MX"/>
        </w:rPr>
        <w:t xml:space="preserve">n cualquier derrame accidental, </w:t>
      </w:r>
      <w:r w:rsidRPr="006E31E5">
        <w:rPr>
          <w:lang w:val="es-MX"/>
        </w:rPr>
        <w:t>de inmediato a la persona de contacto</w:t>
      </w:r>
      <w:r w:rsidR="00500EA3" w:rsidRPr="006E31E5">
        <w:rPr>
          <w:lang w:val="es-MX"/>
        </w:rPr>
        <w:t xml:space="preserve"> (requisitor de servicio y/u obra), para que coordinen las acciones de mitigación del derrame</w:t>
      </w:r>
      <w:r w:rsidR="005822BF" w:rsidRPr="006E31E5">
        <w:rPr>
          <w:lang w:val="es-MX"/>
        </w:rPr>
        <w:t xml:space="preserve"> de acuerdo al plan de contingencia general. El</w:t>
      </w:r>
      <w:r w:rsidRPr="006E31E5">
        <w:rPr>
          <w:lang w:val="es-MX"/>
        </w:rPr>
        <w:t xml:space="preserve"> </w:t>
      </w:r>
      <w:r w:rsidR="00500EA3" w:rsidRPr="006E31E5">
        <w:rPr>
          <w:lang w:val="es-MX"/>
        </w:rPr>
        <w:t xml:space="preserve">coordinador ambiental o a quien asigne </w:t>
      </w:r>
      <w:r w:rsidRPr="006E31E5">
        <w:rPr>
          <w:lang w:val="es-MX"/>
        </w:rPr>
        <w:t>será responsable de hacer un Informe de la investigación del derrame dentro de las próximas 24 horas</w:t>
      </w:r>
      <w:r w:rsidRPr="005822BF">
        <w:rPr>
          <w:b/>
          <w:lang w:val="es-MX"/>
        </w:rPr>
        <w:t>.</w:t>
      </w:r>
      <w:r w:rsidRPr="005E0FF8">
        <w:rPr>
          <w:lang w:val="es-MX"/>
        </w:rPr>
        <w:t xml:space="preserve"> El </w:t>
      </w:r>
      <w:r w:rsidR="001C4517">
        <w:rPr>
          <w:lang w:val="es-MX"/>
        </w:rPr>
        <w:t>representante</w:t>
      </w:r>
      <w:r w:rsidRPr="005E0FF8">
        <w:rPr>
          <w:lang w:val="es-MX"/>
        </w:rPr>
        <w:t xml:space="preserve"> ambiental deberá reportar a PROFEPA y SEMARNAT si el derrame sobrepasa el umbral permitido.</w:t>
      </w:r>
      <w:r w:rsidR="009F19E3">
        <w:rPr>
          <w:lang w:val="es-MX"/>
        </w:rPr>
        <w:t xml:space="preserve"> </w:t>
      </w:r>
      <w:r w:rsidR="009F19E3" w:rsidRPr="009F19E3">
        <w:rPr>
          <w:b/>
          <w:lang w:val="es-MX"/>
        </w:rPr>
        <w:t>(Un metro cubico)</w:t>
      </w:r>
    </w:p>
    <w:p w:rsidR="00382F4D" w:rsidRPr="009F19E3" w:rsidRDefault="00382F4D" w:rsidP="0030034B">
      <w:pPr>
        <w:pStyle w:val="Heading2"/>
        <w:keepNext w:val="0"/>
        <w:rPr>
          <w:lang w:val="es-MX"/>
        </w:rPr>
      </w:pPr>
      <w:r w:rsidRPr="009F19E3">
        <w:rPr>
          <w:lang w:val="es-MX"/>
        </w:rPr>
        <w:t xml:space="preserve"> Los contratistas son responsables de la limpieza y la disposición de los derrames por su propia cuenta. </w:t>
      </w:r>
      <w:r w:rsidR="00356214" w:rsidRPr="009F19E3">
        <w:rPr>
          <w:lang w:val="es-MX"/>
        </w:rPr>
        <w:t>Los contratistas que manejen  productos químicos deben de contar con su  Kit para derrames.</w:t>
      </w:r>
    </w:p>
    <w:p w:rsidR="00382F4D" w:rsidRPr="005E0FF8" w:rsidRDefault="00382F4D" w:rsidP="0030034B">
      <w:pPr>
        <w:pStyle w:val="Heading2"/>
        <w:keepNext w:val="0"/>
        <w:rPr>
          <w:lang w:val="es-MX"/>
        </w:rPr>
      </w:pPr>
      <w:r w:rsidRPr="005E0FF8">
        <w:rPr>
          <w:lang w:val="es-MX"/>
        </w:rPr>
        <w:t xml:space="preserve">Kits para derrames  de emergencia se encuentran en las siguientes ubicaciones: </w:t>
      </w:r>
    </w:p>
    <w:p w:rsidR="00382F4D" w:rsidRPr="00F16A5D" w:rsidRDefault="00382F4D" w:rsidP="0030034B">
      <w:pPr>
        <w:pStyle w:val="Heading3"/>
        <w:keepNext w:val="0"/>
        <w:ind w:left="1440"/>
        <w:rPr>
          <w:lang w:val="es-MX"/>
        </w:rPr>
      </w:pPr>
      <w:r w:rsidRPr="00F16A5D">
        <w:rPr>
          <w:lang w:val="es-MX"/>
        </w:rPr>
        <w:t>Almacén de Sustancias Químicas</w:t>
      </w:r>
    </w:p>
    <w:p w:rsidR="00382F4D" w:rsidRPr="00F16A5D" w:rsidRDefault="00382F4D" w:rsidP="0030034B">
      <w:pPr>
        <w:pStyle w:val="Heading3"/>
        <w:keepNext w:val="0"/>
        <w:ind w:left="1440"/>
        <w:rPr>
          <w:lang w:val="es-MX"/>
        </w:rPr>
      </w:pPr>
      <w:proofErr w:type="spellStart"/>
      <w:r w:rsidRPr="00F16A5D">
        <w:rPr>
          <w:lang w:val="es-MX"/>
        </w:rPr>
        <w:t>Toolcrib</w:t>
      </w:r>
      <w:proofErr w:type="spellEnd"/>
    </w:p>
    <w:p w:rsidR="005822BF" w:rsidRPr="006E31E5" w:rsidRDefault="00382F4D" w:rsidP="001E4B25">
      <w:pPr>
        <w:pStyle w:val="Heading3"/>
        <w:keepNext w:val="0"/>
        <w:ind w:left="1440"/>
        <w:rPr>
          <w:lang w:val="es-MX"/>
        </w:rPr>
      </w:pPr>
      <w:r w:rsidRPr="006E31E5">
        <w:rPr>
          <w:lang w:val="es-MX"/>
        </w:rPr>
        <w:t>Área de carga de baterías de montacargas</w:t>
      </w:r>
      <w:r w:rsidR="005822BF" w:rsidRPr="006E31E5">
        <w:rPr>
          <w:lang w:val="es-MX"/>
        </w:rPr>
        <w:t xml:space="preserve"> de </w:t>
      </w:r>
      <w:r w:rsidR="008E49FF" w:rsidRPr="006E31E5">
        <w:rPr>
          <w:lang w:val="es-MX"/>
        </w:rPr>
        <w:t>almacén</w:t>
      </w:r>
      <w:r w:rsidR="005822BF" w:rsidRPr="006E31E5">
        <w:rPr>
          <w:lang w:val="es-MX"/>
        </w:rPr>
        <w:t xml:space="preserve">  de materia prima</w:t>
      </w:r>
    </w:p>
    <w:p w:rsidR="005822BF" w:rsidRPr="006E31E5" w:rsidRDefault="008E49FF" w:rsidP="00D0489A">
      <w:pPr>
        <w:pStyle w:val="Heading3"/>
        <w:keepNext w:val="0"/>
        <w:ind w:left="1440"/>
        <w:rPr>
          <w:lang w:val="es-MX"/>
        </w:rPr>
      </w:pPr>
      <w:r w:rsidRPr="006E31E5">
        <w:rPr>
          <w:lang w:val="es-MX"/>
        </w:rPr>
        <w:t>Área</w:t>
      </w:r>
      <w:r w:rsidR="005822BF" w:rsidRPr="006E31E5">
        <w:rPr>
          <w:lang w:val="es-MX"/>
        </w:rPr>
        <w:t xml:space="preserve"> de carga de baterías de  montacargas de  </w:t>
      </w:r>
      <w:r w:rsidRPr="006E31E5">
        <w:rPr>
          <w:lang w:val="es-MX"/>
        </w:rPr>
        <w:t>almacén</w:t>
      </w:r>
      <w:r w:rsidR="005822BF" w:rsidRPr="006E31E5">
        <w:rPr>
          <w:lang w:val="es-MX"/>
        </w:rPr>
        <w:t xml:space="preserve"> de producto terminado</w:t>
      </w:r>
    </w:p>
    <w:p w:rsidR="005822BF" w:rsidRPr="006E31E5" w:rsidRDefault="008E49FF" w:rsidP="00D0489A">
      <w:pPr>
        <w:pStyle w:val="Heading3"/>
        <w:keepNext w:val="0"/>
        <w:ind w:left="1440"/>
        <w:rPr>
          <w:lang w:val="es-MX"/>
        </w:rPr>
      </w:pPr>
      <w:r w:rsidRPr="006E31E5">
        <w:rPr>
          <w:lang w:val="es-MX"/>
        </w:rPr>
        <w:t>Área</w:t>
      </w:r>
      <w:r w:rsidR="005822BF" w:rsidRPr="006E31E5">
        <w:rPr>
          <w:lang w:val="es-MX"/>
        </w:rPr>
        <w:t xml:space="preserve"> de</w:t>
      </w:r>
      <w:r w:rsidR="00CE7A1D" w:rsidRPr="006E31E5">
        <w:rPr>
          <w:lang w:val="es-MX"/>
        </w:rPr>
        <w:t xml:space="preserve"> carga de baterías en el área de </w:t>
      </w:r>
      <w:r w:rsidR="005822BF" w:rsidRPr="006E31E5">
        <w:rPr>
          <w:lang w:val="es-MX"/>
        </w:rPr>
        <w:t xml:space="preserve"> fabricación de cable</w:t>
      </w:r>
    </w:p>
    <w:p w:rsidR="00521059" w:rsidRPr="005E0FF8" w:rsidRDefault="00521059" w:rsidP="005E0FF8">
      <w:pPr>
        <w:pStyle w:val="Heading2"/>
        <w:numPr>
          <w:ilvl w:val="0"/>
          <w:numId w:val="0"/>
        </w:numPr>
        <w:ind w:left="576"/>
        <w:rPr>
          <w:lang w:val="es-MX"/>
        </w:rPr>
      </w:pPr>
    </w:p>
    <w:p w:rsidR="00521059" w:rsidRPr="001C4517" w:rsidRDefault="001C4517" w:rsidP="00330A04">
      <w:pPr>
        <w:pStyle w:val="Heading1"/>
      </w:pPr>
      <w:bookmarkStart w:id="10" w:name="_Toc418006262"/>
      <w:r>
        <w:t>MANEJO</w:t>
      </w:r>
      <w:r w:rsidR="00F95C24" w:rsidRPr="001C4517">
        <w:t xml:space="preserve"> DE RESIDUOS</w:t>
      </w:r>
      <w:bookmarkEnd w:id="10"/>
      <w:r w:rsidRPr="001C4517">
        <w:t xml:space="preserve"> </w:t>
      </w:r>
    </w:p>
    <w:p w:rsidR="00521059" w:rsidRPr="00382F4D" w:rsidRDefault="0089508F" w:rsidP="00330A04">
      <w:pPr>
        <w:keepNext/>
        <w:keepLines/>
        <w:rPr>
          <w:sz w:val="22"/>
          <w:lang w:val="es-MX"/>
        </w:rPr>
      </w:pPr>
      <w:r>
        <w:rPr>
          <w:noProof/>
          <w:sz w:val="22"/>
          <w:lang w:val="es-MX" w:eastAsia="es-MX"/>
        </w:rPr>
        <mc:AlternateContent>
          <mc:Choice Requires="wps">
            <w:drawing>
              <wp:anchor distT="0" distB="0" distL="114300" distR="114300" simplePos="0" relativeHeight="251661824" behindDoc="0" locked="0" layoutInCell="0" allowOverlap="1" wp14:anchorId="024C1500" wp14:editId="3BCE4EB5">
                <wp:simplePos x="0" y="0"/>
                <wp:positionH relativeFrom="column">
                  <wp:posOffset>-45720</wp:posOffset>
                </wp:positionH>
                <wp:positionV relativeFrom="paragraph">
                  <wp:posOffset>7620</wp:posOffset>
                </wp:positionV>
                <wp:extent cx="5577840" cy="0"/>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DA34"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2WFAIAACo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" o:allowincell="f" strokeweight="1.5pt"/>
            </w:pict>
          </mc:Fallback>
        </mc:AlternateContent>
      </w:r>
      <w:r>
        <w:rPr>
          <w:noProof/>
          <w:sz w:val="22"/>
          <w:lang w:val="es-MX" w:eastAsia="es-MX"/>
        </w:rPr>
        <mc:AlternateContent>
          <mc:Choice Requires="wps">
            <w:drawing>
              <wp:anchor distT="0" distB="0" distL="114300" distR="114300" simplePos="0" relativeHeight="251660800" behindDoc="0" locked="0" layoutInCell="0" allowOverlap="1" wp14:anchorId="74AE47F3" wp14:editId="5D0B3015">
                <wp:simplePos x="0" y="0"/>
                <wp:positionH relativeFrom="column">
                  <wp:posOffset>-45720</wp:posOffset>
                </wp:positionH>
                <wp:positionV relativeFrom="paragraph">
                  <wp:posOffset>7620</wp:posOffset>
                </wp:positionV>
                <wp:extent cx="548640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E8105"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o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2CK3pjSsgolI7G4qjZ/Vitpp+d0jpqiXqwCPF14uBvCxkJG9SwsYZuGDff9EMYsjR69in&#10;c2O7AAkdQOcox+UuBz97ROFwms9ne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" o:allowincell="f"/>
            </w:pict>
          </mc:Fallback>
        </mc:AlternateContent>
      </w:r>
    </w:p>
    <w:p w:rsidR="001C4517" w:rsidRDefault="001C4517" w:rsidP="00330A04">
      <w:pPr>
        <w:pStyle w:val="Heading2"/>
        <w:keepLines/>
        <w:rPr>
          <w:lang w:val="es-MX"/>
        </w:rPr>
      </w:pPr>
      <w:r w:rsidRPr="001C4517">
        <w:rPr>
          <w:lang w:val="es-MX"/>
        </w:rPr>
        <w:t>Es responsabilidad del contratista el identificar el tipo de residuos que está generando y clasificarlos apropiadamente, no se permite la mezcla de residuos. No se deberán colocar residuos peligrosos o químicos en contenedores de basura de la empresa, ni colocar basura común en recipientes identificados para residuos peligrosos.</w:t>
      </w:r>
    </w:p>
    <w:p w:rsidR="001C4517" w:rsidRPr="001C4517" w:rsidRDefault="001C4517" w:rsidP="00330A04">
      <w:pPr>
        <w:pStyle w:val="Heading2"/>
        <w:keepLines/>
        <w:rPr>
          <w:lang w:val="es-MX"/>
        </w:rPr>
      </w:pPr>
      <w:r>
        <w:rPr>
          <w:lang w:val="es-MX"/>
        </w:rPr>
        <w:t>Acatar y cumplir con la responsabilidad de los residuos que genere durante sus actividades, cumpliendo con lo previsto en la Ley General para la prevención y Gestión Integral de los Residuos su reglamento y la normatividad vigente</w:t>
      </w:r>
    </w:p>
    <w:p w:rsidR="00D833C2" w:rsidRPr="00FC2856" w:rsidRDefault="00D833C2" w:rsidP="00330A04">
      <w:pPr>
        <w:pStyle w:val="Heading2"/>
        <w:keepLines/>
        <w:rPr>
          <w:lang w:val="es-MX"/>
        </w:rPr>
      </w:pPr>
      <w:r w:rsidRPr="00FC2856">
        <w:rPr>
          <w:lang w:val="es-MX"/>
        </w:rPr>
        <w:t xml:space="preserve">Todo el material </w:t>
      </w:r>
      <w:r w:rsidR="00FC2856">
        <w:rPr>
          <w:lang w:val="es-MX"/>
        </w:rPr>
        <w:t>no utilizado</w:t>
      </w:r>
      <w:r w:rsidRPr="00FC2856">
        <w:rPr>
          <w:lang w:val="es-MX"/>
        </w:rPr>
        <w:t xml:space="preserve"> será retirado de la propiedad </w:t>
      </w:r>
      <w:r w:rsidR="00F95C24" w:rsidRPr="00FC2856">
        <w:rPr>
          <w:lang w:val="es-MX"/>
        </w:rPr>
        <w:t xml:space="preserve">de </w:t>
      </w:r>
      <w:r w:rsidR="006B36DB" w:rsidRPr="00FC2856">
        <w:rPr>
          <w:lang w:val="es-MX"/>
        </w:rPr>
        <w:t>AKMX</w:t>
      </w:r>
      <w:r w:rsidRPr="00FC2856">
        <w:rPr>
          <w:lang w:val="es-MX"/>
        </w:rPr>
        <w:t xml:space="preserve"> cuando se haya completado el trabajo y </w:t>
      </w:r>
      <w:r w:rsidR="00F95C24" w:rsidRPr="00FC2856">
        <w:rPr>
          <w:lang w:val="es-MX"/>
        </w:rPr>
        <w:t xml:space="preserve">dejaran </w:t>
      </w:r>
      <w:r w:rsidRPr="00FC2856">
        <w:rPr>
          <w:lang w:val="es-MX"/>
        </w:rPr>
        <w:t xml:space="preserve">el área limpia y libre de escombros. </w:t>
      </w:r>
    </w:p>
    <w:p w:rsidR="00D833C2" w:rsidRPr="00FC2856" w:rsidRDefault="00D833C2" w:rsidP="00330A04">
      <w:pPr>
        <w:pStyle w:val="Heading2"/>
        <w:keepLines/>
        <w:rPr>
          <w:lang w:val="es-MX"/>
        </w:rPr>
      </w:pPr>
      <w:r w:rsidRPr="00FC2856">
        <w:rPr>
          <w:lang w:val="es-MX"/>
        </w:rPr>
        <w:t xml:space="preserve">Toda la basura o desperdicio de material </w:t>
      </w:r>
      <w:r w:rsidR="00F95C24" w:rsidRPr="00FC2856">
        <w:rPr>
          <w:lang w:val="es-MX"/>
        </w:rPr>
        <w:t>debe</w:t>
      </w:r>
      <w:r w:rsidRPr="00FC2856">
        <w:rPr>
          <w:lang w:val="es-MX"/>
        </w:rPr>
        <w:t xml:space="preserve"> almacenar adecuadamente y </w:t>
      </w:r>
      <w:r w:rsidR="00F95C24" w:rsidRPr="00FC2856">
        <w:rPr>
          <w:lang w:val="es-MX"/>
        </w:rPr>
        <w:t>disponerse</w:t>
      </w:r>
      <w:r w:rsidRPr="00FC2856">
        <w:rPr>
          <w:lang w:val="es-MX"/>
        </w:rPr>
        <w:t xml:space="preserve"> al final de cada turno de trabajo a menos que se ha</w:t>
      </w:r>
      <w:r w:rsidR="00F95C24" w:rsidRPr="00FC2856">
        <w:rPr>
          <w:lang w:val="es-MX"/>
        </w:rPr>
        <w:t>ya</w:t>
      </w:r>
      <w:r w:rsidRPr="00FC2856">
        <w:rPr>
          <w:lang w:val="es-MX"/>
        </w:rPr>
        <w:t>n hecho arreglos de otro modo</w:t>
      </w:r>
      <w:r w:rsidR="00F95C24" w:rsidRPr="00FC2856">
        <w:rPr>
          <w:lang w:val="es-MX"/>
        </w:rPr>
        <w:t xml:space="preserve"> con el </w:t>
      </w:r>
      <w:r w:rsidR="005E0FF8" w:rsidRPr="00FC2856">
        <w:rPr>
          <w:lang w:val="es-MX"/>
        </w:rPr>
        <w:t>requisitor</w:t>
      </w:r>
      <w:r w:rsidR="005822BF">
        <w:rPr>
          <w:lang w:val="es-MX"/>
        </w:rPr>
        <w:t xml:space="preserve"> y coordinador ambiental</w:t>
      </w:r>
      <w:r w:rsidRPr="00FC2856">
        <w:rPr>
          <w:lang w:val="es-MX"/>
        </w:rPr>
        <w:t xml:space="preserve">. </w:t>
      </w:r>
    </w:p>
    <w:p w:rsidR="00FC2856" w:rsidRPr="00FC2856" w:rsidRDefault="00FC2856" w:rsidP="00330A04">
      <w:pPr>
        <w:pStyle w:val="Heading2"/>
        <w:keepLines/>
        <w:rPr>
          <w:lang w:val="es-MX"/>
        </w:rPr>
      </w:pPr>
      <w:r w:rsidRPr="00FC2856">
        <w:rPr>
          <w:lang w:val="es-MX"/>
        </w:rPr>
        <w:t xml:space="preserve">Se requerirá que cantidades abundantes de </w:t>
      </w:r>
      <w:r>
        <w:rPr>
          <w:lang w:val="es-MX"/>
        </w:rPr>
        <w:t>residuo no peligroso</w:t>
      </w:r>
      <w:r w:rsidRPr="00FC2856">
        <w:rPr>
          <w:lang w:val="es-MX"/>
        </w:rPr>
        <w:t xml:space="preserve"> sean dispuestos por su propia cuenta a menos que se acuerde otra cosa por el requisitor</w:t>
      </w:r>
      <w:r w:rsidR="00470AA1">
        <w:rPr>
          <w:lang w:val="es-MX"/>
        </w:rPr>
        <w:t xml:space="preserve">  y coordinador ambiental</w:t>
      </w:r>
      <w:r w:rsidRPr="00FC2856">
        <w:rPr>
          <w:lang w:val="es-MX"/>
        </w:rPr>
        <w:t xml:space="preserve">. </w:t>
      </w:r>
    </w:p>
    <w:p w:rsidR="00D833C2" w:rsidRPr="00FC2856" w:rsidRDefault="00F95C24" w:rsidP="00330A04">
      <w:pPr>
        <w:pStyle w:val="Heading2"/>
        <w:keepLines/>
        <w:rPr>
          <w:lang w:val="es-MX"/>
        </w:rPr>
      </w:pPr>
      <w:r w:rsidRPr="00FC2856">
        <w:rPr>
          <w:lang w:val="es-MX"/>
        </w:rPr>
        <w:t>Se requiere que los c</w:t>
      </w:r>
      <w:r w:rsidR="00D833C2" w:rsidRPr="00FC2856">
        <w:rPr>
          <w:lang w:val="es-MX"/>
        </w:rPr>
        <w:t xml:space="preserve">ontratistas </w:t>
      </w:r>
      <w:r w:rsidRPr="00FC2856">
        <w:rPr>
          <w:lang w:val="es-MX"/>
        </w:rPr>
        <w:t>sigan</w:t>
      </w:r>
      <w:r w:rsidR="00D833C2" w:rsidRPr="00FC2856">
        <w:rPr>
          <w:lang w:val="es-MX"/>
        </w:rPr>
        <w:t xml:space="preserve"> los programas de </w:t>
      </w:r>
      <w:r w:rsidRPr="00FC2856">
        <w:rPr>
          <w:lang w:val="es-MX"/>
        </w:rPr>
        <w:t xml:space="preserve">manejo y reciclaje, existentes en </w:t>
      </w:r>
      <w:r w:rsidR="006B36DB" w:rsidRPr="00FC2856">
        <w:rPr>
          <w:lang w:val="es-MX"/>
        </w:rPr>
        <w:t>AKMX</w:t>
      </w:r>
      <w:r w:rsidRPr="00FC2856">
        <w:rPr>
          <w:lang w:val="es-MX"/>
        </w:rPr>
        <w:t>, para los residuos q</w:t>
      </w:r>
      <w:r w:rsidR="00D833C2" w:rsidRPr="00FC2856">
        <w:rPr>
          <w:lang w:val="es-MX"/>
        </w:rPr>
        <w:t xml:space="preserve">ue </w:t>
      </w:r>
      <w:r w:rsidRPr="00FC2856">
        <w:rPr>
          <w:lang w:val="es-MX"/>
        </w:rPr>
        <w:t>generen</w:t>
      </w:r>
      <w:r w:rsidR="00D833C2" w:rsidRPr="00FC2856">
        <w:rPr>
          <w:lang w:val="es-MX"/>
        </w:rPr>
        <w:t>. Información sobre pr</w:t>
      </w:r>
      <w:r w:rsidRPr="00FC2856">
        <w:rPr>
          <w:lang w:val="es-MX"/>
        </w:rPr>
        <w:t>ogramas y acuerdos para utilizarlos</w:t>
      </w:r>
      <w:r w:rsidR="00D833C2" w:rsidRPr="00FC2856">
        <w:rPr>
          <w:lang w:val="es-MX"/>
        </w:rPr>
        <w:t xml:space="preserve"> debe ser discutido con </w:t>
      </w:r>
      <w:proofErr w:type="gramStart"/>
      <w:r w:rsidR="00FC2856">
        <w:rPr>
          <w:lang w:val="es-MX"/>
        </w:rPr>
        <w:t>el(</w:t>
      </w:r>
      <w:proofErr w:type="gramEnd"/>
      <w:r w:rsidR="00FC2856">
        <w:rPr>
          <w:lang w:val="es-MX"/>
        </w:rPr>
        <w:t>la)</w:t>
      </w:r>
      <w:r w:rsidR="00D833C2" w:rsidRPr="00FC2856">
        <w:rPr>
          <w:lang w:val="es-MX"/>
        </w:rPr>
        <w:t xml:space="preserve"> </w:t>
      </w:r>
      <w:r w:rsidR="005E0FF8" w:rsidRPr="00FC2856">
        <w:rPr>
          <w:lang w:val="es-MX"/>
        </w:rPr>
        <w:t>requisitor</w:t>
      </w:r>
      <w:r w:rsidR="00470AA1">
        <w:rPr>
          <w:lang w:val="es-MX"/>
        </w:rPr>
        <w:t xml:space="preserve"> y el coordinador ambiental</w:t>
      </w:r>
      <w:r w:rsidR="00D833C2" w:rsidRPr="00FC2856">
        <w:rPr>
          <w:lang w:val="es-MX"/>
        </w:rPr>
        <w:t xml:space="preserve">. </w:t>
      </w:r>
    </w:p>
    <w:p w:rsidR="00D833C2" w:rsidRPr="00FC2856" w:rsidRDefault="00FC2856" w:rsidP="00330A04">
      <w:pPr>
        <w:pStyle w:val="Heading2"/>
        <w:keepLines/>
        <w:rPr>
          <w:lang w:val="es-MX"/>
        </w:rPr>
      </w:pPr>
      <w:r>
        <w:rPr>
          <w:lang w:val="es-MX"/>
        </w:rPr>
        <w:t>E</w:t>
      </w:r>
      <w:r w:rsidR="00D833C2" w:rsidRPr="00FC2856">
        <w:rPr>
          <w:lang w:val="es-MX"/>
        </w:rPr>
        <w:t xml:space="preserve">n el caso de demolición, todos los materiales de desecho deben ser </w:t>
      </w:r>
      <w:r w:rsidR="00195378" w:rsidRPr="00FC2856">
        <w:rPr>
          <w:lang w:val="es-MX"/>
        </w:rPr>
        <w:t>recogidos</w:t>
      </w:r>
      <w:r w:rsidR="00D833C2" w:rsidRPr="00FC2856">
        <w:rPr>
          <w:lang w:val="es-MX"/>
        </w:rPr>
        <w:t xml:space="preserve"> en forma </w:t>
      </w:r>
      <w:r w:rsidR="00195378" w:rsidRPr="00FC2856">
        <w:rPr>
          <w:lang w:val="es-MX"/>
        </w:rPr>
        <w:t>constante</w:t>
      </w:r>
      <w:r w:rsidR="00D833C2" w:rsidRPr="00FC2856">
        <w:rPr>
          <w:lang w:val="es-MX"/>
        </w:rPr>
        <w:t xml:space="preserve">. </w:t>
      </w:r>
    </w:p>
    <w:p w:rsidR="00FC2856" w:rsidRPr="009F19E3" w:rsidRDefault="00195378" w:rsidP="00330A04">
      <w:pPr>
        <w:pStyle w:val="Heading2"/>
        <w:keepLines/>
        <w:rPr>
          <w:lang w:val="es-MX"/>
        </w:rPr>
      </w:pPr>
      <w:r w:rsidRPr="009F19E3">
        <w:rPr>
          <w:lang w:val="es-MX"/>
        </w:rPr>
        <w:t>Todos los r</w:t>
      </w:r>
      <w:r w:rsidR="00D833C2" w:rsidRPr="009F19E3">
        <w:rPr>
          <w:lang w:val="es-MX"/>
        </w:rPr>
        <w:t>esiduos de arena, hormigón</w:t>
      </w:r>
      <w:r w:rsidR="00382F4D" w:rsidRPr="009F19E3">
        <w:rPr>
          <w:lang w:val="es-MX"/>
        </w:rPr>
        <w:t>,</w:t>
      </w:r>
      <w:r w:rsidR="00D833C2" w:rsidRPr="009F19E3">
        <w:rPr>
          <w:lang w:val="es-MX"/>
        </w:rPr>
        <w:t xml:space="preserve"> cemento, </w:t>
      </w:r>
      <w:r w:rsidR="00382F4D" w:rsidRPr="009F19E3">
        <w:rPr>
          <w:lang w:val="es-MX"/>
        </w:rPr>
        <w:t>etc.</w:t>
      </w:r>
      <w:r w:rsidR="00D833C2" w:rsidRPr="009F19E3">
        <w:rPr>
          <w:lang w:val="es-MX"/>
        </w:rPr>
        <w:t xml:space="preserve"> </w:t>
      </w:r>
      <w:r w:rsidRPr="009F19E3">
        <w:rPr>
          <w:lang w:val="es-MX"/>
        </w:rPr>
        <w:t xml:space="preserve">deberán ser enviados </w:t>
      </w:r>
      <w:r w:rsidR="00382F4D" w:rsidRPr="009F19E3">
        <w:rPr>
          <w:lang w:val="es-MX"/>
        </w:rPr>
        <w:t xml:space="preserve">(a cargo del contratista) </w:t>
      </w:r>
      <w:r w:rsidRPr="009F19E3">
        <w:rPr>
          <w:lang w:val="es-MX"/>
        </w:rPr>
        <w:t xml:space="preserve">a un </w:t>
      </w:r>
      <w:r w:rsidR="00D833C2" w:rsidRPr="009F19E3">
        <w:rPr>
          <w:lang w:val="es-MX"/>
        </w:rPr>
        <w:t xml:space="preserve"> </w:t>
      </w:r>
      <w:r w:rsidRPr="009F19E3">
        <w:rPr>
          <w:lang w:val="es-MX"/>
        </w:rPr>
        <w:t>relleno sanitario</w:t>
      </w:r>
      <w:r w:rsidR="00D833C2" w:rsidRPr="009F19E3">
        <w:rPr>
          <w:lang w:val="es-MX"/>
        </w:rPr>
        <w:t xml:space="preserve"> autorizado</w:t>
      </w:r>
      <w:r w:rsidR="00382F4D" w:rsidRPr="009F19E3">
        <w:rPr>
          <w:lang w:val="es-MX"/>
        </w:rPr>
        <w:t xml:space="preserve"> u otro sitio autorizado por la autoridad competente</w:t>
      </w:r>
      <w:r w:rsidR="00D833C2" w:rsidRPr="009F19E3">
        <w:rPr>
          <w:lang w:val="es-MX"/>
        </w:rPr>
        <w:t xml:space="preserve">. Una copia del certificado de </w:t>
      </w:r>
      <w:r w:rsidR="00382F4D" w:rsidRPr="009F19E3">
        <w:rPr>
          <w:lang w:val="es-MX"/>
        </w:rPr>
        <w:t>disposición deberá</w:t>
      </w:r>
      <w:r w:rsidR="00D833C2" w:rsidRPr="009F19E3">
        <w:rPr>
          <w:lang w:val="es-MX"/>
        </w:rPr>
        <w:t xml:space="preserve"> ser suministrada al </w:t>
      </w:r>
      <w:r w:rsidR="001161E1" w:rsidRPr="009F19E3">
        <w:rPr>
          <w:lang w:val="es-MX"/>
        </w:rPr>
        <w:t>coordinador ambiental y/o</w:t>
      </w:r>
      <w:r w:rsidR="00BF2745" w:rsidRPr="009F19E3">
        <w:rPr>
          <w:lang w:val="es-MX"/>
        </w:rPr>
        <w:t xml:space="preserve"> </w:t>
      </w:r>
      <w:r w:rsidR="00FC2856" w:rsidRPr="009F19E3">
        <w:rPr>
          <w:lang w:val="es-MX"/>
        </w:rPr>
        <w:t>Representante</w:t>
      </w:r>
      <w:r w:rsidR="00D833C2" w:rsidRPr="009F19E3">
        <w:rPr>
          <w:lang w:val="es-MX"/>
        </w:rPr>
        <w:t xml:space="preserve"> </w:t>
      </w:r>
      <w:r w:rsidR="00382F4D" w:rsidRPr="009F19E3">
        <w:rPr>
          <w:lang w:val="es-MX"/>
        </w:rPr>
        <w:t>Ambiental</w:t>
      </w:r>
      <w:r w:rsidR="00D833C2" w:rsidRPr="009F19E3">
        <w:rPr>
          <w:lang w:val="es-MX"/>
        </w:rPr>
        <w:t>.</w:t>
      </w:r>
      <w:r w:rsidR="00FC2856" w:rsidRPr="009F19E3">
        <w:rPr>
          <w:lang w:val="es-MX"/>
        </w:rPr>
        <w:t xml:space="preserve"> </w:t>
      </w:r>
    </w:p>
    <w:p w:rsidR="00F95C24" w:rsidRPr="009F19E3" w:rsidRDefault="00FC2856" w:rsidP="00330A04">
      <w:pPr>
        <w:pStyle w:val="Heading2"/>
        <w:keepLines/>
        <w:rPr>
          <w:lang w:val="es-MX"/>
        </w:rPr>
      </w:pPr>
      <w:r w:rsidRPr="009F19E3">
        <w:rPr>
          <w:lang w:val="es-MX"/>
        </w:rPr>
        <w:t xml:space="preserve">Los contratistas que vayan a generar residuos peligrosos en este sitio de trabajo deben informar al </w:t>
      </w:r>
      <w:r w:rsidR="001161E1" w:rsidRPr="009F19E3">
        <w:rPr>
          <w:lang w:val="es-MX"/>
        </w:rPr>
        <w:t xml:space="preserve">coordinador </w:t>
      </w:r>
      <w:r w:rsidRPr="009F19E3">
        <w:rPr>
          <w:lang w:val="es-MX"/>
        </w:rPr>
        <w:t xml:space="preserve">ambiental para obtener las instrucciones de manejo de los mismos. Los residuos peligrosos  generados dentro de las instalaciones de AKMX son propiedad de la compañía y manejados de acuerdo a su programa de manejo y control de residuos peligrosos, a menos que se acuerde otra cosa por el requisitor y el </w:t>
      </w:r>
      <w:r w:rsidR="001161E1" w:rsidRPr="009F19E3">
        <w:rPr>
          <w:lang w:val="es-MX"/>
        </w:rPr>
        <w:t xml:space="preserve">coordinador </w:t>
      </w:r>
      <w:r w:rsidRPr="009F19E3">
        <w:rPr>
          <w:lang w:val="es-MX"/>
        </w:rPr>
        <w:t xml:space="preserve">ambiental. </w:t>
      </w:r>
    </w:p>
    <w:p w:rsidR="00521059" w:rsidRPr="00E81960" w:rsidRDefault="00521059" w:rsidP="00330A04">
      <w:pPr>
        <w:keepNext/>
        <w:keepLines/>
        <w:rPr>
          <w:sz w:val="22"/>
          <w:lang w:val="es-MX"/>
        </w:rPr>
      </w:pPr>
    </w:p>
    <w:bookmarkStart w:id="11" w:name="_Toc418006263"/>
    <w:p w:rsidR="00521059" w:rsidRPr="00FC2856" w:rsidRDefault="00FC2856" w:rsidP="00FC2856">
      <w:pPr>
        <w:pStyle w:val="Heading1"/>
      </w:pPr>
      <w:r w:rsidRPr="00FC2856">
        <w:rPr>
          <w:noProof/>
          <w:sz w:val="20"/>
          <w:lang w:eastAsia="es-MX"/>
        </w:rPr>
        <mc:AlternateContent>
          <mc:Choice Requires="wps">
            <w:drawing>
              <wp:anchor distT="0" distB="0" distL="114300" distR="114300" simplePos="0" relativeHeight="251664896" behindDoc="0" locked="0" layoutInCell="0" allowOverlap="1" wp14:anchorId="7DE46207" wp14:editId="3D91A8FE">
                <wp:simplePos x="0" y="0"/>
                <wp:positionH relativeFrom="column">
                  <wp:posOffset>-45720</wp:posOffset>
                </wp:positionH>
                <wp:positionV relativeFrom="paragraph">
                  <wp:posOffset>161925</wp:posOffset>
                </wp:positionV>
                <wp:extent cx="548640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FC3A4"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28.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B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" o:allowincell="f"/>
            </w:pict>
          </mc:Fallback>
        </mc:AlternateContent>
      </w:r>
      <w:r w:rsidRPr="00FC2856">
        <w:rPr>
          <w:noProof/>
          <w:sz w:val="20"/>
          <w:lang w:eastAsia="es-MX"/>
        </w:rPr>
        <mc:AlternateContent>
          <mc:Choice Requires="wps">
            <w:drawing>
              <wp:anchor distT="0" distB="0" distL="114300" distR="114300" simplePos="0" relativeHeight="251665920" behindDoc="0" locked="0" layoutInCell="0" allowOverlap="1" wp14:anchorId="5EF6A2D6" wp14:editId="36D1E726">
                <wp:simplePos x="0" y="0"/>
                <wp:positionH relativeFrom="column">
                  <wp:posOffset>-45720</wp:posOffset>
                </wp:positionH>
                <wp:positionV relativeFrom="paragraph">
                  <wp:posOffset>161925</wp:posOffset>
                </wp:positionV>
                <wp:extent cx="557784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DE29E"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35.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9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HlrTG1dARKV2NhRHz+rFbDX97pDSVUvUgUeKrxcDeVnISN6khI0zcMG+/6wZxJCj17FP&#10;58Z2ARI6gM5RjstdDn72iMLhdPr0NM9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" o:allowincell="f" strokeweight="1.5pt"/>
            </w:pict>
          </mc:Fallback>
        </mc:AlternateContent>
      </w:r>
      <w:r w:rsidR="00E853F2" w:rsidRPr="0049276B">
        <w:t>USO DE AGUA</w:t>
      </w:r>
      <w:r w:rsidR="0049276B" w:rsidRPr="0049276B">
        <w:t xml:space="preserve"> Y DESCARGA DE AGUAS RESIDUALES</w:t>
      </w:r>
      <w:bookmarkEnd w:id="11"/>
    </w:p>
    <w:p w:rsidR="00FC2856" w:rsidRDefault="00FC2856" w:rsidP="00FC2856">
      <w:pPr>
        <w:pStyle w:val="Heading2"/>
        <w:numPr>
          <w:ilvl w:val="0"/>
          <w:numId w:val="0"/>
        </w:numPr>
        <w:ind w:left="576"/>
        <w:rPr>
          <w:lang w:val="es-MX"/>
        </w:rPr>
      </w:pPr>
    </w:p>
    <w:p w:rsidR="006B36DB" w:rsidRPr="00FC2856" w:rsidRDefault="0049276B" w:rsidP="00FC2856">
      <w:pPr>
        <w:pStyle w:val="Heading2"/>
        <w:rPr>
          <w:lang w:val="es-MX"/>
        </w:rPr>
      </w:pPr>
      <w:r w:rsidRPr="00FC2856">
        <w:rPr>
          <w:lang w:val="es-MX"/>
        </w:rPr>
        <w:t xml:space="preserve">Los contratistas </w:t>
      </w:r>
      <w:r w:rsidR="006B36DB" w:rsidRPr="00FC2856">
        <w:rPr>
          <w:lang w:val="es-MX"/>
        </w:rPr>
        <w:t xml:space="preserve">son responsables de que sus empleados tengan buenas prácticas de cuidado del agua. </w:t>
      </w:r>
      <w:r w:rsidRPr="00FC2856">
        <w:rPr>
          <w:lang w:val="es-MX"/>
        </w:rPr>
        <w:t xml:space="preserve"> </w:t>
      </w:r>
    </w:p>
    <w:p w:rsidR="006B36DB" w:rsidRPr="00FC2856" w:rsidRDefault="006B36DB" w:rsidP="00FC2856">
      <w:pPr>
        <w:pStyle w:val="Heading2"/>
        <w:rPr>
          <w:lang w:val="es-MX"/>
        </w:rPr>
      </w:pPr>
      <w:r w:rsidRPr="00FC2856">
        <w:rPr>
          <w:lang w:val="es-MX"/>
        </w:rPr>
        <w:t>Los contratistas y sus empleados deberán reportar las fugas de agua y tomar acciones inmediatas para evitar el desperdicio de la misma.</w:t>
      </w:r>
    </w:p>
    <w:p w:rsidR="006B36DB" w:rsidRPr="00FC2856" w:rsidRDefault="0049276B" w:rsidP="00FC2856">
      <w:pPr>
        <w:pStyle w:val="Heading2"/>
        <w:rPr>
          <w:lang w:val="es-MX"/>
        </w:rPr>
      </w:pPr>
      <w:r w:rsidRPr="00FC2856">
        <w:rPr>
          <w:lang w:val="es-MX"/>
        </w:rPr>
        <w:t>Los contratistas deben proporcionar la cantidad adecuada de agua potable donde trabajen sus</w:t>
      </w:r>
      <w:r w:rsidR="006B36DB" w:rsidRPr="00FC2856">
        <w:rPr>
          <w:lang w:val="es-MX"/>
        </w:rPr>
        <w:t xml:space="preserve"> empleados. </w:t>
      </w:r>
    </w:p>
    <w:p w:rsidR="0049276B" w:rsidRPr="00DD1AC4" w:rsidRDefault="0049276B" w:rsidP="00FC2856">
      <w:pPr>
        <w:pStyle w:val="Heading2"/>
        <w:rPr>
          <w:lang w:val="es-MX"/>
        </w:rPr>
      </w:pPr>
      <w:r w:rsidRPr="00DD1AC4">
        <w:rPr>
          <w:lang w:val="es-MX"/>
        </w:rPr>
        <w:t>Los contratistas deben proporcionar baños a los empleados de acuerdo con las normas</w:t>
      </w:r>
      <w:r w:rsidR="006B36DB" w:rsidRPr="00DD1AC4">
        <w:rPr>
          <w:lang w:val="es-MX"/>
        </w:rPr>
        <w:t xml:space="preserve"> </w:t>
      </w:r>
      <w:r w:rsidRPr="00DD1AC4">
        <w:rPr>
          <w:lang w:val="es-MX"/>
        </w:rPr>
        <w:t>aplicables de trabajo sanitario.</w:t>
      </w:r>
      <w:r w:rsidR="006B36DB" w:rsidRPr="00DD1AC4">
        <w:rPr>
          <w:lang w:val="es-MX"/>
        </w:rPr>
        <w:t xml:space="preserve"> El uso de los baños de AKMX deberá ser consensuado con el </w:t>
      </w:r>
      <w:r w:rsidR="005E0FF8" w:rsidRPr="00DD1AC4">
        <w:rPr>
          <w:lang w:val="es-MX"/>
        </w:rPr>
        <w:t>requisitor</w:t>
      </w:r>
      <w:r w:rsidR="006B36DB" w:rsidRPr="00DD1AC4">
        <w:rPr>
          <w:lang w:val="es-MX"/>
        </w:rPr>
        <w:t xml:space="preserve"> y el coordinador de seguridad.</w:t>
      </w:r>
    </w:p>
    <w:p w:rsidR="0049276B" w:rsidRPr="00FC2856" w:rsidRDefault="0049276B" w:rsidP="00FC2856">
      <w:pPr>
        <w:pStyle w:val="Heading2"/>
        <w:rPr>
          <w:lang w:val="es-MX"/>
        </w:rPr>
      </w:pPr>
      <w:r w:rsidRPr="00FC2856">
        <w:rPr>
          <w:lang w:val="es-MX"/>
        </w:rPr>
        <w:t>Los contratistas deben proporcionar instalacion</w:t>
      </w:r>
      <w:r w:rsidR="006B36DB" w:rsidRPr="00FC2856">
        <w:rPr>
          <w:lang w:val="es-MX"/>
        </w:rPr>
        <w:t xml:space="preserve">es adecuadas para lavar sus equipos según se requiera, evitando descargar al suelo o al alcantarillado sustancias químicas peligrosas. Se podrá </w:t>
      </w:r>
      <w:r w:rsidRPr="00FC2856">
        <w:rPr>
          <w:lang w:val="es-MX"/>
        </w:rPr>
        <w:t xml:space="preserve">coordinar con el </w:t>
      </w:r>
      <w:r w:rsidR="005E0FF8" w:rsidRPr="00FC2856">
        <w:rPr>
          <w:lang w:val="es-MX"/>
        </w:rPr>
        <w:t>requisitor</w:t>
      </w:r>
      <w:r w:rsidR="006B36DB" w:rsidRPr="00FC2856">
        <w:rPr>
          <w:lang w:val="es-MX"/>
        </w:rPr>
        <w:t xml:space="preserve"> </w:t>
      </w:r>
      <w:r w:rsidRPr="00FC2856">
        <w:rPr>
          <w:lang w:val="es-MX"/>
        </w:rPr>
        <w:t xml:space="preserve"> el uso de instalaciones de </w:t>
      </w:r>
      <w:r w:rsidR="006B36DB" w:rsidRPr="00FC2856">
        <w:rPr>
          <w:lang w:val="es-MX"/>
        </w:rPr>
        <w:t>AKMX</w:t>
      </w:r>
      <w:r w:rsidRPr="00FC2856">
        <w:rPr>
          <w:lang w:val="es-MX"/>
        </w:rPr>
        <w:t>.</w:t>
      </w:r>
    </w:p>
    <w:p w:rsidR="0036304B" w:rsidRPr="00FC2856" w:rsidRDefault="0036304B" w:rsidP="00FC2856">
      <w:pPr>
        <w:pStyle w:val="Heading2"/>
        <w:rPr>
          <w:lang w:val="es-MX"/>
        </w:rPr>
      </w:pPr>
      <w:r w:rsidRPr="00FC2856">
        <w:rPr>
          <w:lang w:val="es-MX"/>
        </w:rPr>
        <w:t xml:space="preserve">Una descarga </w:t>
      </w:r>
      <w:r w:rsidR="0049276B" w:rsidRPr="00FC2856">
        <w:rPr>
          <w:lang w:val="es-MX"/>
        </w:rPr>
        <w:t>agua pluvial</w:t>
      </w:r>
      <w:r w:rsidRPr="00FC2856">
        <w:rPr>
          <w:lang w:val="es-MX"/>
        </w:rPr>
        <w:t xml:space="preserve"> se refiere a cualquier</w:t>
      </w:r>
      <w:r w:rsidR="0049276B" w:rsidRPr="00FC2856">
        <w:rPr>
          <w:lang w:val="es-MX"/>
        </w:rPr>
        <w:t xml:space="preserve"> </w:t>
      </w:r>
      <w:r w:rsidRPr="00FC2856">
        <w:rPr>
          <w:lang w:val="es-MX"/>
        </w:rPr>
        <w:t xml:space="preserve">descarga a un desagüe de agua de lluvia, </w:t>
      </w:r>
      <w:r w:rsidR="0049276B" w:rsidRPr="00FC2856">
        <w:rPr>
          <w:lang w:val="es-MX"/>
        </w:rPr>
        <w:t xml:space="preserve">pozo de absorción, jardín, </w:t>
      </w:r>
      <w:r w:rsidRPr="00FC2856">
        <w:rPr>
          <w:lang w:val="es-MX"/>
        </w:rPr>
        <w:t>estacionamiento, canaleta, muelle de carga o</w:t>
      </w:r>
      <w:r w:rsidR="0049276B" w:rsidRPr="00FC2856">
        <w:rPr>
          <w:lang w:val="es-MX"/>
        </w:rPr>
        <w:t xml:space="preserve"> </w:t>
      </w:r>
      <w:r w:rsidRPr="00FC2856">
        <w:rPr>
          <w:lang w:val="es-MX"/>
        </w:rPr>
        <w:t>suelo que no esté conectado a</w:t>
      </w:r>
      <w:r w:rsidR="0049276B" w:rsidRPr="00FC2856">
        <w:rPr>
          <w:lang w:val="es-MX"/>
        </w:rPr>
        <w:t>l</w:t>
      </w:r>
      <w:r w:rsidRPr="00FC2856">
        <w:rPr>
          <w:lang w:val="es-MX"/>
        </w:rPr>
        <w:t xml:space="preserve"> </w:t>
      </w:r>
      <w:r w:rsidRPr="00FC2856">
        <w:rPr>
          <w:lang w:val="es-MX"/>
        </w:rPr>
        <w:lastRenderedPageBreak/>
        <w:t>alcantarillado sanitario. Los siguientes tipos de descargas</w:t>
      </w:r>
      <w:r w:rsidR="0049276B" w:rsidRPr="00FC2856">
        <w:rPr>
          <w:lang w:val="es-MX"/>
        </w:rPr>
        <w:t xml:space="preserve"> </w:t>
      </w:r>
      <w:r w:rsidRPr="00FC2856">
        <w:rPr>
          <w:lang w:val="es-MX"/>
        </w:rPr>
        <w:t>se pueden descargar en el sistema de</w:t>
      </w:r>
      <w:r w:rsidR="0049276B" w:rsidRPr="00FC2856">
        <w:rPr>
          <w:lang w:val="es-MX"/>
        </w:rPr>
        <w:t xml:space="preserve"> agua pluvial: </w:t>
      </w:r>
    </w:p>
    <w:p w:rsidR="0049276B" w:rsidRPr="00EF2E74" w:rsidRDefault="0036304B" w:rsidP="00EF2E74">
      <w:pPr>
        <w:pStyle w:val="Heading3"/>
        <w:ind w:left="1440"/>
        <w:rPr>
          <w:lang w:val="es-MX"/>
        </w:rPr>
      </w:pPr>
      <w:proofErr w:type="gramStart"/>
      <w:r w:rsidRPr="00EF2E74">
        <w:rPr>
          <w:lang w:val="es-MX"/>
        </w:rPr>
        <w:t>líquido</w:t>
      </w:r>
      <w:proofErr w:type="gramEnd"/>
      <w:r w:rsidRPr="00EF2E74">
        <w:rPr>
          <w:lang w:val="es-MX"/>
        </w:rPr>
        <w:t xml:space="preserve"> condensado </w:t>
      </w:r>
      <w:r w:rsidR="003E496E" w:rsidRPr="00EF2E74">
        <w:rPr>
          <w:lang w:val="es-MX"/>
        </w:rPr>
        <w:t>de refrigeraciones</w:t>
      </w:r>
      <w:r w:rsidRPr="00EF2E74">
        <w:rPr>
          <w:lang w:val="es-MX"/>
        </w:rPr>
        <w:t xml:space="preserve"> sin sustancias químicas agregadas;</w:t>
      </w:r>
    </w:p>
    <w:p w:rsidR="0036304B" w:rsidRPr="00EF2E74" w:rsidRDefault="0036304B" w:rsidP="00EF2E74">
      <w:pPr>
        <w:pStyle w:val="Heading3"/>
        <w:ind w:left="1440"/>
        <w:rPr>
          <w:lang w:val="es-MX"/>
        </w:rPr>
      </w:pPr>
      <w:proofErr w:type="gramStart"/>
      <w:r w:rsidRPr="00EF2E74">
        <w:rPr>
          <w:lang w:val="es-MX"/>
        </w:rPr>
        <w:t>agua</w:t>
      </w:r>
      <w:proofErr w:type="gramEnd"/>
      <w:r w:rsidRPr="00EF2E74">
        <w:rPr>
          <w:lang w:val="es-MX"/>
        </w:rPr>
        <w:t xml:space="preserve"> potable no contaminada;</w:t>
      </w:r>
    </w:p>
    <w:p w:rsidR="0049276B" w:rsidRPr="00EF2E74" w:rsidRDefault="0049276B" w:rsidP="00EF2E74">
      <w:pPr>
        <w:pStyle w:val="Heading3"/>
        <w:ind w:left="1440"/>
        <w:rPr>
          <w:lang w:val="es-MX"/>
        </w:rPr>
      </w:pPr>
      <w:proofErr w:type="gramStart"/>
      <w:r w:rsidRPr="00EF2E74">
        <w:rPr>
          <w:lang w:val="es-MX"/>
        </w:rPr>
        <w:t>agua</w:t>
      </w:r>
      <w:proofErr w:type="gramEnd"/>
      <w:r w:rsidRPr="00EF2E74">
        <w:rPr>
          <w:lang w:val="es-MX"/>
        </w:rPr>
        <w:t xml:space="preserve"> tratada proveniente del sistema de tratamiento de aguas residuales de la JMAS y aprobada para uso en construcción.</w:t>
      </w:r>
    </w:p>
    <w:p w:rsidR="0036304B" w:rsidRPr="00EF2E74" w:rsidRDefault="0036304B" w:rsidP="00EF2E74">
      <w:pPr>
        <w:pStyle w:val="Heading3"/>
        <w:ind w:left="1440"/>
        <w:rPr>
          <w:lang w:val="es-MX"/>
        </w:rPr>
      </w:pPr>
      <w:proofErr w:type="gramStart"/>
      <w:r w:rsidRPr="00EF2E74">
        <w:rPr>
          <w:lang w:val="es-MX"/>
        </w:rPr>
        <w:t>líneas</w:t>
      </w:r>
      <w:proofErr w:type="gramEnd"/>
      <w:r w:rsidRPr="00EF2E74">
        <w:rPr>
          <w:lang w:val="es-MX"/>
        </w:rPr>
        <w:t xml:space="preserve"> de agua, sistema de rociadores y extinción del fuego por descarga de agua;</w:t>
      </w:r>
    </w:p>
    <w:p w:rsidR="0036304B" w:rsidRPr="00EF2E74" w:rsidRDefault="0036304B" w:rsidP="00EF2E74">
      <w:pPr>
        <w:pStyle w:val="Heading2"/>
        <w:rPr>
          <w:lang w:val="es-MX"/>
        </w:rPr>
      </w:pPr>
      <w:r w:rsidRPr="00EF2E74">
        <w:rPr>
          <w:lang w:val="es-MX"/>
        </w:rPr>
        <w:t>No se permite ninguna otra descarga de agua que no sea de lluvia, salvo que la apruebe</w:t>
      </w:r>
      <w:r w:rsidR="0049276B" w:rsidRPr="00EF2E74">
        <w:rPr>
          <w:lang w:val="es-MX"/>
        </w:rPr>
        <w:t xml:space="preserve"> </w:t>
      </w:r>
      <w:r w:rsidR="00EF2E74">
        <w:rPr>
          <w:lang w:val="es-MX"/>
        </w:rPr>
        <w:t xml:space="preserve">el </w:t>
      </w:r>
      <w:r w:rsidR="001161E1">
        <w:rPr>
          <w:lang w:val="es-MX"/>
        </w:rPr>
        <w:t>coord</w:t>
      </w:r>
      <w:r w:rsidR="008727EF">
        <w:rPr>
          <w:lang w:val="es-MX"/>
        </w:rPr>
        <w:t>i</w:t>
      </w:r>
      <w:r w:rsidR="001161E1">
        <w:rPr>
          <w:lang w:val="es-MX"/>
        </w:rPr>
        <w:t xml:space="preserve">nador ambiental y/o </w:t>
      </w:r>
      <w:r w:rsidR="00EF2E74">
        <w:rPr>
          <w:lang w:val="es-MX"/>
        </w:rPr>
        <w:t>representante</w:t>
      </w:r>
      <w:r w:rsidRPr="00EF2E74">
        <w:rPr>
          <w:lang w:val="es-MX"/>
        </w:rPr>
        <w:t xml:space="preserve"> ambiental. Algunos ejemplos de actividades</w:t>
      </w:r>
      <w:r w:rsidR="0049276B" w:rsidRPr="00EF2E74">
        <w:rPr>
          <w:lang w:val="es-MX"/>
        </w:rPr>
        <w:t xml:space="preserve"> </w:t>
      </w:r>
      <w:r w:rsidRPr="00EF2E74">
        <w:rPr>
          <w:lang w:val="es-MX"/>
        </w:rPr>
        <w:t>prohibidas incluyen:</w:t>
      </w:r>
    </w:p>
    <w:p w:rsidR="0049276B" w:rsidRPr="00EF2E74" w:rsidRDefault="0036304B" w:rsidP="00EF2E74">
      <w:pPr>
        <w:pStyle w:val="Heading3"/>
        <w:ind w:left="1440"/>
        <w:rPr>
          <w:lang w:val="es-MX"/>
        </w:rPr>
      </w:pPr>
      <w:proofErr w:type="gramStart"/>
      <w:r w:rsidRPr="00EF2E74">
        <w:rPr>
          <w:lang w:val="es-MX"/>
        </w:rPr>
        <w:t>descargas</w:t>
      </w:r>
      <w:proofErr w:type="gramEnd"/>
      <w:r w:rsidRPr="00EF2E74">
        <w:rPr>
          <w:lang w:val="es-MX"/>
        </w:rPr>
        <w:t xml:space="preserve"> de agua de enjuague del lavado </w:t>
      </w:r>
      <w:r w:rsidR="0049276B" w:rsidRPr="00EF2E74">
        <w:rPr>
          <w:lang w:val="es-MX"/>
        </w:rPr>
        <w:t>de maquinaria</w:t>
      </w:r>
      <w:r w:rsidRPr="00EF2E74">
        <w:rPr>
          <w:lang w:val="es-MX"/>
        </w:rPr>
        <w:t xml:space="preserve"> o equipos;</w:t>
      </w:r>
    </w:p>
    <w:p w:rsidR="0036304B" w:rsidRPr="00BF2745" w:rsidRDefault="0036304B" w:rsidP="00EF2E74">
      <w:pPr>
        <w:pStyle w:val="Heading3"/>
        <w:ind w:left="1440"/>
        <w:rPr>
          <w:lang w:val="es-MX"/>
        </w:rPr>
      </w:pPr>
      <w:proofErr w:type="gramStart"/>
      <w:r w:rsidRPr="00BF2745">
        <w:rPr>
          <w:lang w:val="es-MX"/>
        </w:rPr>
        <w:t>descargas</w:t>
      </w:r>
      <w:proofErr w:type="gramEnd"/>
      <w:r w:rsidRPr="00BF2745">
        <w:rPr>
          <w:lang w:val="es-MX"/>
        </w:rPr>
        <w:t xml:space="preserve"> de sistemas de tratamiento de aguas, tales como agua </w:t>
      </w:r>
      <w:r w:rsidR="0049276B" w:rsidRPr="00BF2745">
        <w:rPr>
          <w:lang w:val="es-MX"/>
        </w:rPr>
        <w:t xml:space="preserve">de suavizadores, </w:t>
      </w:r>
      <w:r w:rsidRPr="00BF2745">
        <w:rPr>
          <w:lang w:val="es-MX"/>
        </w:rPr>
        <w:t xml:space="preserve"> de las torres de enfriamiento o de la usada para neutralizar tuberías.</w:t>
      </w:r>
    </w:p>
    <w:p w:rsidR="0036304B" w:rsidRPr="00EF2E74" w:rsidRDefault="0036304B" w:rsidP="00EF2E74">
      <w:pPr>
        <w:pStyle w:val="Heading2"/>
        <w:rPr>
          <w:lang w:val="es-MX"/>
        </w:rPr>
      </w:pPr>
      <w:r w:rsidRPr="00EF2E74">
        <w:rPr>
          <w:lang w:val="es-MX"/>
        </w:rPr>
        <w:t xml:space="preserve">Una descarga no autorizada o no permitida de agua </w:t>
      </w:r>
      <w:r w:rsidR="0050125A" w:rsidRPr="00EF2E74">
        <w:rPr>
          <w:lang w:val="es-MX"/>
        </w:rPr>
        <w:t>pluvial</w:t>
      </w:r>
      <w:r w:rsidRPr="00EF2E74">
        <w:rPr>
          <w:lang w:val="es-MX"/>
        </w:rPr>
        <w:t xml:space="preserve"> se considera un</w:t>
      </w:r>
      <w:r w:rsidR="0050125A" w:rsidRPr="00EF2E74">
        <w:rPr>
          <w:lang w:val="es-MX"/>
        </w:rPr>
        <w:t xml:space="preserve"> </w:t>
      </w:r>
      <w:r w:rsidRPr="00EF2E74">
        <w:rPr>
          <w:lang w:val="es-MX"/>
        </w:rPr>
        <w:t>derrame y se debe informar y documentar de acuerdo con los procedimientos de</w:t>
      </w:r>
      <w:r w:rsidR="0050125A" w:rsidRPr="00EF2E74">
        <w:rPr>
          <w:lang w:val="es-MX"/>
        </w:rPr>
        <w:t xml:space="preserve"> manejo de químicos</w:t>
      </w:r>
    </w:p>
    <w:p w:rsidR="00521059" w:rsidRPr="00EF2E74" w:rsidRDefault="0036304B" w:rsidP="00EF2E74">
      <w:pPr>
        <w:pStyle w:val="Heading2"/>
        <w:rPr>
          <w:lang w:val="es-MX"/>
        </w:rPr>
      </w:pPr>
      <w:r w:rsidRPr="00EF2E74">
        <w:rPr>
          <w:lang w:val="es-MX"/>
        </w:rPr>
        <w:t>No se puede eliminar ningún material peligroso, sustancias químicas</w:t>
      </w:r>
      <w:r w:rsidR="0050125A" w:rsidRPr="00EF2E74">
        <w:rPr>
          <w:lang w:val="es-MX"/>
        </w:rPr>
        <w:t>,</w:t>
      </w:r>
      <w:r w:rsidRPr="00EF2E74">
        <w:rPr>
          <w:lang w:val="es-MX"/>
        </w:rPr>
        <w:t xml:space="preserve"> ni productos de petróleo en</w:t>
      </w:r>
      <w:r w:rsidR="0050125A" w:rsidRPr="00EF2E74">
        <w:rPr>
          <w:lang w:val="es-MX"/>
        </w:rPr>
        <w:t xml:space="preserve"> el </w:t>
      </w:r>
      <w:r w:rsidRPr="00EF2E74">
        <w:rPr>
          <w:lang w:val="es-MX"/>
        </w:rPr>
        <w:t>alcantarillado sanitario</w:t>
      </w:r>
      <w:r w:rsidR="0050125A" w:rsidRPr="00EF2E74">
        <w:rPr>
          <w:lang w:val="es-MX"/>
        </w:rPr>
        <w:t>.</w:t>
      </w:r>
    </w:p>
    <w:p w:rsidR="0050125A" w:rsidRPr="00EF2E74" w:rsidRDefault="0050125A" w:rsidP="00EF2E74">
      <w:pPr>
        <w:pStyle w:val="Heading2"/>
        <w:numPr>
          <w:ilvl w:val="0"/>
          <w:numId w:val="0"/>
        </w:numPr>
        <w:ind w:left="576"/>
        <w:rPr>
          <w:lang w:val="es-MX"/>
        </w:rPr>
      </w:pPr>
    </w:p>
    <w:p w:rsidR="00E853F2" w:rsidRPr="00EF2E74" w:rsidRDefault="005C02D7" w:rsidP="00330A04">
      <w:pPr>
        <w:pStyle w:val="Heading1"/>
      </w:pPr>
      <w:bookmarkStart w:id="12" w:name="_Toc418006264"/>
      <w:r w:rsidRPr="005C02D7">
        <w:t xml:space="preserve">TRABAJO CON ELECTRICIDAD Y </w:t>
      </w:r>
      <w:r w:rsidR="00E853F2" w:rsidRPr="005C02D7">
        <w:t>USO APROPIADO DE LA ENERGIA</w:t>
      </w:r>
      <w:bookmarkEnd w:id="12"/>
      <w:r w:rsidRPr="005C02D7">
        <w:t xml:space="preserve"> </w:t>
      </w:r>
    </w:p>
    <w:p w:rsidR="00E853F2" w:rsidRPr="005C02D7" w:rsidRDefault="00E853F2" w:rsidP="00330A04">
      <w:pPr>
        <w:keepNext/>
        <w:keepLines/>
        <w:rPr>
          <w:sz w:val="22"/>
          <w:lang w:val="es-MX"/>
        </w:rPr>
      </w:pPr>
      <w:r>
        <w:rPr>
          <w:noProof/>
          <w:sz w:val="22"/>
          <w:lang w:val="es-MX" w:eastAsia="es-MX"/>
        </w:rPr>
        <mc:AlternateContent>
          <mc:Choice Requires="wps">
            <w:drawing>
              <wp:anchor distT="0" distB="0" distL="114300" distR="114300" simplePos="0" relativeHeight="251676160" behindDoc="0" locked="0" layoutInCell="0" allowOverlap="1" wp14:anchorId="7A7DB1D9" wp14:editId="431CD2EF">
                <wp:simplePos x="0" y="0"/>
                <wp:positionH relativeFrom="column">
                  <wp:posOffset>-45720</wp:posOffset>
                </wp:positionH>
                <wp:positionV relativeFrom="paragraph">
                  <wp:posOffset>7620</wp:posOffset>
                </wp:positionV>
                <wp:extent cx="5577840"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9E9B6" id="Line 2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xQ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" o:allowincell="f" strokeweight="1.5pt"/>
            </w:pict>
          </mc:Fallback>
        </mc:AlternateContent>
      </w:r>
      <w:r>
        <w:rPr>
          <w:noProof/>
          <w:sz w:val="22"/>
          <w:lang w:val="es-MX" w:eastAsia="es-MX"/>
        </w:rPr>
        <mc:AlternateContent>
          <mc:Choice Requires="wps">
            <w:drawing>
              <wp:anchor distT="0" distB="0" distL="114300" distR="114300" simplePos="0" relativeHeight="251675136" behindDoc="0" locked="0" layoutInCell="0" allowOverlap="1" wp14:anchorId="43D4F377" wp14:editId="5B8CF17F">
                <wp:simplePos x="0" y="0"/>
                <wp:positionH relativeFrom="column">
                  <wp:posOffset>-45720</wp:posOffset>
                </wp:positionH>
                <wp:positionV relativeFrom="paragraph">
                  <wp:posOffset>7620</wp:posOffset>
                </wp:positionV>
                <wp:extent cx="5486400" cy="0"/>
                <wp:effectExtent l="0" t="0" r="0" b="0"/>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A4346" id="Line 2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3S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" o:allowincell="f"/>
            </w:pict>
          </mc:Fallback>
        </mc:AlternateContent>
      </w:r>
    </w:p>
    <w:p w:rsidR="005C02D7" w:rsidRPr="00BF2745" w:rsidRDefault="0050125A" w:rsidP="00330A04">
      <w:pPr>
        <w:pStyle w:val="Heading2"/>
        <w:keepLines/>
        <w:rPr>
          <w:b/>
          <w:lang w:val="es-MX"/>
        </w:rPr>
      </w:pPr>
      <w:r w:rsidRPr="00BF2745">
        <w:rPr>
          <w:b/>
          <w:lang w:val="es-MX"/>
        </w:rPr>
        <w:t>Los contratistas son responsables de que s</w:t>
      </w:r>
      <w:r w:rsidR="005C02D7" w:rsidRPr="00BF2745">
        <w:rPr>
          <w:b/>
          <w:lang w:val="es-MX"/>
        </w:rPr>
        <w:t xml:space="preserve">ólo </w:t>
      </w:r>
      <w:r w:rsidRPr="00BF2745">
        <w:rPr>
          <w:b/>
          <w:lang w:val="es-MX"/>
        </w:rPr>
        <w:t>permitan</w:t>
      </w:r>
      <w:r w:rsidR="005C02D7" w:rsidRPr="00BF2745">
        <w:rPr>
          <w:b/>
          <w:lang w:val="es-MX"/>
        </w:rPr>
        <w:t xml:space="preserve"> que electricistas calificados y familiarizados con los </w:t>
      </w:r>
      <w:r w:rsidRPr="00BF2745">
        <w:rPr>
          <w:b/>
          <w:lang w:val="es-MX"/>
        </w:rPr>
        <w:t>códigos</w:t>
      </w:r>
      <w:r w:rsidR="005C02D7" w:rsidRPr="00BF2745">
        <w:rPr>
          <w:b/>
          <w:lang w:val="es-MX"/>
        </w:rPr>
        <w:t xml:space="preserve"> de </w:t>
      </w:r>
      <w:r w:rsidRPr="00BF2745">
        <w:rPr>
          <w:b/>
          <w:lang w:val="es-MX"/>
        </w:rPr>
        <w:t>seguridad aplicables</w:t>
      </w:r>
      <w:r w:rsidR="005C02D7" w:rsidRPr="00BF2745">
        <w:rPr>
          <w:b/>
          <w:lang w:val="es-MX"/>
        </w:rPr>
        <w:t xml:space="preserve">, </w:t>
      </w:r>
      <w:r w:rsidR="00975B5E">
        <w:rPr>
          <w:b/>
          <w:lang w:val="es-MX"/>
        </w:rPr>
        <w:t xml:space="preserve">los contratistas </w:t>
      </w:r>
      <w:bookmarkStart w:id="13" w:name="_GoBack"/>
      <w:bookmarkEnd w:id="13"/>
      <w:r w:rsidR="00975B5E">
        <w:rPr>
          <w:b/>
          <w:lang w:val="es-MX"/>
        </w:rPr>
        <w:t xml:space="preserve">que </w:t>
      </w:r>
      <w:r w:rsidR="005C02D7" w:rsidRPr="00BF2745">
        <w:rPr>
          <w:b/>
          <w:lang w:val="es-MX"/>
        </w:rPr>
        <w:t>realicen trabajos eléctricos.</w:t>
      </w:r>
      <w:r w:rsidR="00476DC1">
        <w:rPr>
          <w:b/>
          <w:lang w:val="es-MX"/>
        </w:rPr>
        <w:t xml:space="preserve"> </w:t>
      </w:r>
      <w:r w:rsidR="00E07023">
        <w:rPr>
          <w:b/>
          <w:lang w:val="es-MX"/>
        </w:rPr>
        <w:t>Deberá</w:t>
      </w:r>
      <w:r w:rsidR="00476DC1">
        <w:rPr>
          <w:b/>
          <w:lang w:val="es-MX"/>
        </w:rPr>
        <w:t xml:space="preserve"> comprobar competencia  de sus trabajadores ante </w:t>
      </w:r>
      <w:r w:rsidR="00BF2745" w:rsidRPr="00BF2745">
        <w:rPr>
          <w:b/>
          <w:lang w:val="es-MX"/>
        </w:rPr>
        <w:t>AKMX.</w:t>
      </w:r>
      <w:r w:rsidRPr="00BF2745">
        <w:rPr>
          <w:b/>
          <w:lang w:val="es-MX"/>
        </w:rPr>
        <w:t xml:space="preserve"> </w:t>
      </w:r>
    </w:p>
    <w:p w:rsidR="005C02D7" w:rsidRPr="00EF2E74" w:rsidRDefault="005C02D7" w:rsidP="00330A04">
      <w:pPr>
        <w:pStyle w:val="Heading2"/>
        <w:keepLines/>
        <w:rPr>
          <w:lang w:val="es-MX"/>
        </w:rPr>
      </w:pPr>
      <w:r w:rsidRPr="00EF2E74">
        <w:rPr>
          <w:lang w:val="es-MX"/>
        </w:rPr>
        <w:t>No se permite que los contratistas</w:t>
      </w:r>
      <w:r w:rsidR="0050125A" w:rsidRPr="00EF2E74">
        <w:rPr>
          <w:lang w:val="es-MX"/>
        </w:rPr>
        <w:t xml:space="preserve"> y sus empleados </w:t>
      </w:r>
      <w:r w:rsidRPr="00EF2E74">
        <w:rPr>
          <w:lang w:val="es-MX"/>
        </w:rPr>
        <w:t xml:space="preserve"> trabajen cerca de un circuito de energía eléctrica que</w:t>
      </w:r>
      <w:r w:rsidR="0050125A" w:rsidRPr="00EF2E74">
        <w:rPr>
          <w:lang w:val="es-MX"/>
        </w:rPr>
        <w:t xml:space="preserve"> </w:t>
      </w:r>
      <w:r w:rsidRPr="00EF2E74">
        <w:rPr>
          <w:lang w:val="es-MX"/>
        </w:rPr>
        <w:t>no tenga protección, a menos que estén protegidos contra choque eléctrico cortando la</w:t>
      </w:r>
      <w:r w:rsidR="0050125A" w:rsidRPr="00EF2E74">
        <w:rPr>
          <w:lang w:val="es-MX"/>
        </w:rPr>
        <w:t xml:space="preserve"> </w:t>
      </w:r>
      <w:r w:rsidRPr="00EF2E74">
        <w:rPr>
          <w:lang w:val="es-MX"/>
        </w:rPr>
        <w:t>corriente del circuito y conectándolo a tierra, o que estén protegidos mediante un</w:t>
      </w:r>
      <w:r w:rsidR="0050125A" w:rsidRPr="00EF2E74">
        <w:rPr>
          <w:lang w:val="es-MX"/>
        </w:rPr>
        <w:t xml:space="preserve"> </w:t>
      </w:r>
      <w:r w:rsidRPr="00EF2E74">
        <w:rPr>
          <w:lang w:val="es-MX"/>
        </w:rPr>
        <w:t xml:space="preserve">aislamiento eficaz u otros medios. </w:t>
      </w:r>
    </w:p>
    <w:p w:rsidR="005F3736" w:rsidRPr="00EF2E74" w:rsidRDefault="005F3736" w:rsidP="00330A04">
      <w:pPr>
        <w:pStyle w:val="Heading2"/>
        <w:keepLines/>
        <w:rPr>
          <w:lang w:val="es-MX"/>
        </w:rPr>
      </w:pPr>
      <w:r w:rsidRPr="00EF2E74">
        <w:rPr>
          <w:lang w:val="es-MX"/>
        </w:rPr>
        <w:t>Las extensiones eléctricas  y  c</w:t>
      </w:r>
      <w:r w:rsidR="00E853F2" w:rsidRPr="00EF2E74">
        <w:rPr>
          <w:lang w:val="es-MX"/>
        </w:rPr>
        <w:t xml:space="preserve">ualquier equipo y/o maquinaria traído a las instalaciones de </w:t>
      </w:r>
      <w:r w:rsidR="006B36DB" w:rsidRPr="00EF2E74">
        <w:rPr>
          <w:lang w:val="es-MX"/>
        </w:rPr>
        <w:t>AKMX</w:t>
      </w:r>
      <w:r w:rsidR="00E853F2" w:rsidRPr="00EF2E74">
        <w:rPr>
          <w:lang w:val="es-MX"/>
        </w:rPr>
        <w:t xml:space="preserve"> debe</w:t>
      </w:r>
      <w:r w:rsidRPr="00EF2E74">
        <w:rPr>
          <w:lang w:val="es-MX"/>
        </w:rPr>
        <w:t>n</w:t>
      </w:r>
      <w:r w:rsidR="00E853F2" w:rsidRPr="00EF2E74">
        <w:rPr>
          <w:lang w:val="es-MX"/>
        </w:rPr>
        <w:t xml:space="preserve"> </w:t>
      </w:r>
      <w:r w:rsidRPr="00EF2E74">
        <w:rPr>
          <w:lang w:val="es-MX"/>
        </w:rPr>
        <w:t xml:space="preserve">estar en buenas condiciones y </w:t>
      </w:r>
      <w:r w:rsidR="00E853F2" w:rsidRPr="00EF2E74">
        <w:rPr>
          <w:lang w:val="es-MX"/>
        </w:rPr>
        <w:t>ser mantenido</w:t>
      </w:r>
      <w:r w:rsidRPr="00EF2E74">
        <w:rPr>
          <w:lang w:val="es-MX"/>
        </w:rPr>
        <w:t>s</w:t>
      </w:r>
      <w:r w:rsidR="00E853F2" w:rsidRPr="00EF2E74">
        <w:rPr>
          <w:lang w:val="es-MX"/>
        </w:rPr>
        <w:t xml:space="preserve"> y operado</w:t>
      </w:r>
      <w:r w:rsidRPr="00EF2E74">
        <w:rPr>
          <w:lang w:val="es-MX"/>
        </w:rPr>
        <w:t>s</w:t>
      </w:r>
      <w:r w:rsidR="00E853F2" w:rsidRPr="00EF2E74">
        <w:rPr>
          <w:lang w:val="es-MX"/>
        </w:rPr>
        <w:t xml:space="preserve"> de acuerdo con las regulaciones aplicables. </w:t>
      </w:r>
    </w:p>
    <w:p w:rsidR="005F3736" w:rsidRPr="00EF2E74" w:rsidRDefault="005F3736" w:rsidP="00330A04">
      <w:pPr>
        <w:pStyle w:val="Heading2"/>
        <w:keepLines/>
        <w:rPr>
          <w:lang w:val="es-MX"/>
        </w:rPr>
      </w:pPr>
      <w:r w:rsidRPr="00EF2E74">
        <w:rPr>
          <w:lang w:val="es-MX"/>
        </w:rPr>
        <w:t>Los contratistas son responsables de que sus empleados tengan buenas prácticas de ahorro de energía eléctrica. Tales como, pero sin limitarse a:</w:t>
      </w:r>
    </w:p>
    <w:p w:rsidR="005F3736" w:rsidRPr="00EF2E74" w:rsidRDefault="005F3736" w:rsidP="00330A04">
      <w:pPr>
        <w:pStyle w:val="Heading3"/>
        <w:keepLines/>
        <w:ind w:left="1440"/>
        <w:rPr>
          <w:lang w:val="es-MX"/>
        </w:rPr>
      </w:pPr>
      <w:r w:rsidRPr="00EF2E74">
        <w:rPr>
          <w:lang w:val="es-MX"/>
        </w:rPr>
        <w:t>C</w:t>
      </w:r>
      <w:r w:rsidR="005C02D7" w:rsidRPr="00EF2E74">
        <w:rPr>
          <w:lang w:val="es-MX"/>
        </w:rPr>
        <w:t xml:space="preserve">uando termina la jornada o si van a estar inactivos durante más de 1 hora </w:t>
      </w:r>
      <w:r w:rsidRPr="00EF2E74">
        <w:rPr>
          <w:lang w:val="es-MX"/>
        </w:rPr>
        <w:t>desenchufar los equipos.</w:t>
      </w:r>
    </w:p>
    <w:p w:rsidR="005F3736" w:rsidRPr="0009734E" w:rsidRDefault="005F3736" w:rsidP="00330A04">
      <w:pPr>
        <w:pStyle w:val="Heading3"/>
        <w:keepLines/>
        <w:ind w:left="1440"/>
        <w:rPr>
          <w:lang w:val="es-MX"/>
        </w:rPr>
      </w:pPr>
      <w:r w:rsidRPr="0009734E">
        <w:rPr>
          <w:lang w:val="es-MX"/>
        </w:rPr>
        <w:t>Apagar las luces de las áreas que no estén utilizando</w:t>
      </w:r>
    </w:p>
    <w:p w:rsidR="005F3736" w:rsidRPr="001E47F2" w:rsidRDefault="005F3736" w:rsidP="00330A04">
      <w:pPr>
        <w:pStyle w:val="Heading3"/>
        <w:keepLines/>
        <w:ind w:left="1440"/>
        <w:rPr>
          <w:lang w:val="es-MX"/>
        </w:rPr>
      </w:pPr>
      <w:r w:rsidRPr="001E47F2">
        <w:rPr>
          <w:lang w:val="es-MX"/>
        </w:rPr>
        <w:t>Mantener los cuartos y salas cerrados donde haya refrigeración.</w:t>
      </w:r>
      <w:r w:rsidR="00BF2745" w:rsidRPr="001E47F2">
        <w:rPr>
          <w:lang w:val="es-MX"/>
        </w:rPr>
        <w:t xml:space="preserve">  </w:t>
      </w:r>
      <w:r w:rsidR="00DC0C14" w:rsidRPr="001E47F2">
        <w:rPr>
          <w:lang w:val="es-MX"/>
        </w:rPr>
        <w:t xml:space="preserve"> En caso necesario de mantener la puerta abierta por disposiciones sanitarias se les </w:t>
      </w:r>
      <w:r w:rsidR="008727EF" w:rsidRPr="001E47F2">
        <w:rPr>
          <w:lang w:val="es-MX"/>
        </w:rPr>
        <w:t>dará</w:t>
      </w:r>
      <w:r w:rsidR="00DC0C14" w:rsidRPr="001E47F2">
        <w:rPr>
          <w:lang w:val="es-MX"/>
        </w:rPr>
        <w:t xml:space="preserve"> a conocer por el requisito</w:t>
      </w:r>
      <w:r w:rsidR="00406790" w:rsidRPr="001E47F2">
        <w:rPr>
          <w:lang w:val="es-MX"/>
        </w:rPr>
        <w:t>r</w:t>
      </w:r>
      <w:r w:rsidR="00DC0C14" w:rsidRPr="001E47F2">
        <w:rPr>
          <w:lang w:val="es-MX"/>
        </w:rPr>
        <w:t xml:space="preserve"> y/o coordinador de seguridad  y salud en el tr</w:t>
      </w:r>
      <w:r w:rsidR="00406790" w:rsidRPr="001E47F2">
        <w:rPr>
          <w:lang w:val="es-MX"/>
        </w:rPr>
        <w:t>a</w:t>
      </w:r>
      <w:r w:rsidR="00DC0C14" w:rsidRPr="001E47F2">
        <w:rPr>
          <w:lang w:val="es-MX"/>
        </w:rPr>
        <w:t>bajo.</w:t>
      </w:r>
    </w:p>
    <w:p w:rsidR="005F3736" w:rsidRPr="001E47F2" w:rsidRDefault="0009734E" w:rsidP="00330A04">
      <w:pPr>
        <w:pStyle w:val="Heading3"/>
        <w:keepLines/>
        <w:ind w:left="1440"/>
        <w:rPr>
          <w:rFonts w:cs="Arial"/>
          <w:lang w:val="es-MX"/>
        </w:rPr>
      </w:pPr>
      <w:r w:rsidRPr="001E47F2">
        <w:rPr>
          <w:lang w:val="es-MX"/>
        </w:rPr>
        <w:t xml:space="preserve">NO </w:t>
      </w:r>
      <w:r w:rsidR="005F3736" w:rsidRPr="001E47F2">
        <w:rPr>
          <w:lang w:val="es-MX"/>
        </w:rPr>
        <w:t>conectar varios aparatos en un mismo enchufe. Podría sobrecargar la instalación eléctrica y provocar un accidente.</w:t>
      </w:r>
      <w:r w:rsidR="00B70A00" w:rsidRPr="001E47F2">
        <w:rPr>
          <w:lang w:val="es-MX"/>
        </w:rPr>
        <w:t xml:space="preserve">  El requisitor debe tener  el </w:t>
      </w:r>
      <w:proofErr w:type="spellStart"/>
      <w:r w:rsidR="00B70A00" w:rsidRPr="001E47F2">
        <w:rPr>
          <w:lang w:val="es-MX"/>
        </w:rPr>
        <w:t>vo</w:t>
      </w:r>
      <w:proofErr w:type="spellEnd"/>
      <w:r w:rsidR="00B70A00" w:rsidRPr="001E47F2">
        <w:rPr>
          <w:lang w:val="es-MX"/>
        </w:rPr>
        <w:t xml:space="preserve"> </w:t>
      </w:r>
      <w:proofErr w:type="spellStart"/>
      <w:r w:rsidR="00B70A00" w:rsidRPr="001E47F2">
        <w:rPr>
          <w:lang w:val="es-MX"/>
        </w:rPr>
        <w:t>bo</w:t>
      </w:r>
      <w:proofErr w:type="spellEnd"/>
      <w:r w:rsidR="00B70A00" w:rsidRPr="001E47F2">
        <w:rPr>
          <w:lang w:val="es-MX"/>
        </w:rPr>
        <w:t xml:space="preserve"> por parte del supervisor de edificio de que </w:t>
      </w:r>
      <w:r w:rsidR="00B70A00" w:rsidRPr="001E47F2">
        <w:rPr>
          <w:rFonts w:cs="Arial"/>
          <w:lang w:val="es-MX"/>
        </w:rPr>
        <w:t>toma corriente  pueden ser utilizado de acuerdo al amperaje de la maquinaria</w:t>
      </w:r>
      <w:r w:rsidRPr="001E47F2">
        <w:rPr>
          <w:rFonts w:cs="Arial"/>
          <w:lang w:val="es-MX"/>
        </w:rPr>
        <w:t xml:space="preserve"> y</w:t>
      </w:r>
      <w:r w:rsidR="00B70A00" w:rsidRPr="001E47F2">
        <w:rPr>
          <w:rFonts w:cs="Arial"/>
          <w:lang w:val="es-MX"/>
        </w:rPr>
        <w:t>/</w:t>
      </w:r>
      <w:r w:rsidRPr="001E47F2">
        <w:rPr>
          <w:rFonts w:cs="Arial"/>
          <w:lang w:val="es-MX"/>
        </w:rPr>
        <w:t>o</w:t>
      </w:r>
      <w:r w:rsidR="00B70A00" w:rsidRPr="001E47F2">
        <w:rPr>
          <w:rFonts w:cs="Arial"/>
          <w:lang w:val="es-MX"/>
        </w:rPr>
        <w:t xml:space="preserve"> equipo que se va a usar. </w:t>
      </w:r>
    </w:p>
    <w:p w:rsidR="005F3736" w:rsidRDefault="005F3736" w:rsidP="005F3736">
      <w:pPr>
        <w:ind w:left="2160"/>
        <w:rPr>
          <w:rFonts w:ascii="Arial" w:hAnsi="Arial" w:cs="Arial"/>
          <w:lang w:val="es-MX"/>
        </w:rPr>
      </w:pPr>
    </w:p>
    <w:p w:rsidR="005F3736" w:rsidRPr="005F3736" w:rsidRDefault="005F3736" w:rsidP="005F3736">
      <w:pPr>
        <w:ind w:left="360"/>
        <w:rPr>
          <w:rFonts w:ascii="Arial" w:hAnsi="Arial" w:cs="Arial"/>
          <w:lang w:val="es-MX"/>
        </w:rPr>
      </w:pPr>
    </w:p>
    <w:p w:rsidR="00E853F2" w:rsidRPr="00EF2E74" w:rsidRDefault="00E853F2" w:rsidP="00EF2E74">
      <w:pPr>
        <w:pStyle w:val="Heading1"/>
      </w:pPr>
      <w:bookmarkStart w:id="14" w:name="_Toc418006265"/>
      <w:r w:rsidRPr="00EF2E74">
        <w:t>EQUIPO Y/O MAQUINARIA</w:t>
      </w:r>
      <w:bookmarkEnd w:id="14"/>
    </w:p>
    <w:p w:rsidR="00E853F2" w:rsidRDefault="00E853F2" w:rsidP="00EF2E74">
      <w:pPr>
        <w:keepNext/>
        <w:keepLines/>
        <w:rPr>
          <w:sz w:val="22"/>
        </w:rPr>
      </w:pPr>
      <w:r>
        <w:rPr>
          <w:noProof/>
          <w:sz w:val="22"/>
          <w:lang w:val="es-MX" w:eastAsia="es-MX"/>
        </w:rPr>
        <mc:AlternateContent>
          <mc:Choice Requires="wps">
            <w:drawing>
              <wp:anchor distT="0" distB="0" distL="114300" distR="114300" simplePos="0" relativeHeight="251679232" behindDoc="0" locked="0" layoutInCell="0" allowOverlap="1" wp14:anchorId="49198A19" wp14:editId="73D3CFAC">
                <wp:simplePos x="0" y="0"/>
                <wp:positionH relativeFrom="column">
                  <wp:posOffset>-45720</wp:posOffset>
                </wp:positionH>
                <wp:positionV relativeFrom="paragraph">
                  <wp:posOffset>7620</wp:posOffset>
                </wp:positionV>
                <wp:extent cx="5577840" cy="0"/>
                <wp:effectExtent l="0" t="0" r="0" b="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2411" id="Line 2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am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" o:allowincell="f" strokeweight="1.5pt"/>
            </w:pict>
          </mc:Fallback>
        </mc:AlternateContent>
      </w:r>
      <w:r>
        <w:rPr>
          <w:noProof/>
          <w:sz w:val="22"/>
          <w:lang w:val="es-MX" w:eastAsia="es-MX"/>
        </w:rPr>
        <mc:AlternateContent>
          <mc:Choice Requires="wps">
            <w:drawing>
              <wp:anchor distT="0" distB="0" distL="114300" distR="114300" simplePos="0" relativeHeight="251678208" behindDoc="0" locked="0" layoutInCell="0" allowOverlap="1" wp14:anchorId="1FD2FD96" wp14:editId="7C571FF5">
                <wp:simplePos x="0" y="0"/>
                <wp:positionH relativeFrom="column">
                  <wp:posOffset>-45720</wp:posOffset>
                </wp:positionH>
                <wp:positionV relativeFrom="paragraph">
                  <wp:posOffset>7620</wp:posOffset>
                </wp:positionV>
                <wp:extent cx="5486400" cy="0"/>
                <wp:effectExtent l="0" t="0" r="0" b="0"/>
                <wp:wrapNone/>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C51C0" id="Line 2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DB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Q+hN4NxJYTUamNDdfSoXs2zpt8dUrruiNrxyPHtZCAvCxnJu5SwcQZu2A5fNIMYsvc6&#10;NurY2j5AQgvQMepxuunBjx5ROJwUs2mRgm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" o:allowincell="f"/>
            </w:pict>
          </mc:Fallback>
        </mc:AlternateContent>
      </w:r>
    </w:p>
    <w:p w:rsidR="00E853F2" w:rsidRPr="001E47F2" w:rsidRDefault="00E853F2" w:rsidP="00EF2E74">
      <w:pPr>
        <w:pStyle w:val="Heading2"/>
        <w:keepLines/>
        <w:rPr>
          <w:lang w:val="es-MX"/>
        </w:rPr>
      </w:pPr>
      <w:r w:rsidRPr="001E47F2">
        <w:rPr>
          <w:lang w:val="es-MX"/>
        </w:rPr>
        <w:t>Cualqu</w:t>
      </w:r>
      <w:r w:rsidR="00387C9B" w:rsidRPr="001E47F2">
        <w:rPr>
          <w:lang w:val="es-MX"/>
        </w:rPr>
        <w:t xml:space="preserve">ier equipo y/o maquinaria dentro de </w:t>
      </w:r>
      <w:r w:rsidRPr="001E47F2">
        <w:rPr>
          <w:lang w:val="es-MX"/>
        </w:rPr>
        <w:t xml:space="preserve"> las instalaciones de </w:t>
      </w:r>
      <w:r w:rsidR="006B36DB" w:rsidRPr="001E47F2">
        <w:rPr>
          <w:lang w:val="es-MX"/>
        </w:rPr>
        <w:t>AKMX</w:t>
      </w:r>
      <w:r w:rsidRPr="001E47F2">
        <w:rPr>
          <w:lang w:val="es-MX"/>
        </w:rPr>
        <w:t xml:space="preserve"> debe ser mantenido y operado de acuerdo con las regulaciones aplicables. </w:t>
      </w:r>
      <w:r w:rsidR="00387C9B" w:rsidRPr="001E47F2">
        <w:rPr>
          <w:lang w:val="es-MX"/>
        </w:rPr>
        <w:t xml:space="preserve">Equipo de </w:t>
      </w:r>
      <w:proofErr w:type="spellStart"/>
      <w:proofErr w:type="gramStart"/>
      <w:r w:rsidR="00387C9B" w:rsidRPr="001E47F2">
        <w:rPr>
          <w:lang w:val="es-MX"/>
        </w:rPr>
        <w:t>computo</w:t>
      </w:r>
      <w:proofErr w:type="spellEnd"/>
      <w:proofErr w:type="gramEnd"/>
      <w:r w:rsidR="00387C9B" w:rsidRPr="001E47F2">
        <w:rPr>
          <w:lang w:val="es-MX"/>
        </w:rPr>
        <w:t xml:space="preserve"> y/o  maquinaria  que ingrese debe  ser declara</w:t>
      </w:r>
      <w:r w:rsidR="006868C6" w:rsidRPr="001E47F2">
        <w:rPr>
          <w:lang w:val="es-MX"/>
        </w:rPr>
        <w:t xml:space="preserve">do </w:t>
      </w:r>
      <w:r w:rsidR="00387C9B" w:rsidRPr="001E47F2">
        <w:rPr>
          <w:lang w:val="es-MX"/>
        </w:rPr>
        <w:t xml:space="preserve">  en la caseta de seguridad.</w:t>
      </w:r>
    </w:p>
    <w:p w:rsidR="00E853F2" w:rsidRPr="001E47F2" w:rsidRDefault="00E853F2" w:rsidP="00EF2E74">
      <w:pPr>
        <w:pStyle w:val="Heading2"/>
        <w:keepLines/>
        <w:rPr>
          <w:lang w:val="es-MX"/>
        </w:rPr>
      </w:pPr>
      <w:r w:rsidRPr="001E47F2">
        <w:rPr>
          <w:lang w:val="es-MX"/>
        </w:rPr>
        <w:t xml:space="preserve">Equipo y/o maquinaria propiedad de </w:t>
      </w:r>
      <w:r w:rsidR="006B36DB" w:rsidRPr="001E47F2">
        <w:rPr>
          <w:lang w:val="es-MX"/>
        </w:rPr>
        <w:t>AKMX</w:t>
      </w:r>
      <w:r w:rsidRPr="001E47F2">
        <w:rPr>
          <w:lang w:val="es-MX"/>
        </w:rPr>
        <w:t xml:space="preserve"> tales como herramientas, plataformas, montacargas, vehículos, grúas, </w:t>
      </w:r>
      <w:proofErr w:type="spellStart"/>
      <w:r w:rsidRPr="001E47F2">
        <w:rPr>
          <w:lang w:val="es-MX"/>
        </w:rPr>
        <w:t>etc</w:t>
      </w:r>
      <w:proofErr w:type="spellEnd"/>
      <w:r w:rsidRPr="001E47F2">
        <w:rPr>
          <w:lang w:val="es-MX"/>
        </w:rPr>
        <w:t xml:space="preserve"> prestados a contratistas, solo deberán ser utilizados por  empleados que muestren competencia en la situación específica de uso y sólo con la autorización expresa del </w:t>
      </w:r>
      <w:r w:rsidR="00E62FB0" w:rsidRPr="001E47F2">
        <w:rPr>
          <w:lang w:val="es-MX"/>
        </w:rPr>
        <w:t xml:space="preserve"> de supervisor </w:t>
      </w:r>
      <w:r w:rsidR="00905260" w:rsidRPr="001E47F2">
        <w:rPr>
          <w:lang w:val="es-MX"/>
        </w:rPr>
        <w:t>de edificio y/o supervisor de mantenimiento</w:t>
      </w:r>
      <w:r w:rsidRPr="001E47F2">
        <w:rPr>
          <w:lang w:val="es-MX"/>
        </w:rPr>
        <w:t>.</w:t>
      </w:r>
    </w:p>
    <w:p w:rsidR="00EF2E74" w:rsidRPr="00EF2E74" w:rsidRDefault="00EF2E74" w:rsidP="00EF2E74">
      <w:pPr>
        <w:rPr>
          <w:lang w:val="es-MX"/>
        </w:rPr>
      </w:pPr>
    </w:p>
    <w:p w:rsidR="00EF2E74" w:rsidRPr="00F16A5D" w:rsidRDefault="00EF2E74" w:rsidP="00F16A5D">
      <w:pPr>
        <w:pStyle w:val="Heading1"/>
      </w:pPr>
      <w:bookmarkStart w:id="15" w:name="_Toc418006266"/>
      <w:r w:rsidRPr="00F16A5D">
        <w:lastRenderedPageBreak/>
        <w:t>CONTROL DE EMISIONES A LA ATMOSFERA</w:t>
      </w:r>
      <w:bookmarkEnd w:id="15"/>
    </w:p>
    <w:p w:rsidR="00EF2E74" w:rsidRPr="00EF2E74" w:rsidRDefault="00EF2E74" w:rsidP="00EF2E74">
      <w:pPr>
        <w:keepNext/>
        <w:keepLines/>
        <w:rPr>
          <w:sz w:val="22"/>
          <w:lang w:val="es-MX"/>
        </w:rPr>
      </w:pPr>
      <w:r>
        <w:rPr>
          <w:noProof/>
          <w:sz w:val="22"/>
          <w:lang w:val="es-MX" w:eastAsia="es-MX"/>
        </w:rPr>
        <mc:AlternateContent>
          <mc:Choice Requires="wps">
            <w:drawing>
              <wp:anchor distT="0" distB="0" distL="114300" distR="114300" simplePos="0" relativeHeight="251684352" behindDoc="0" locked="0" layoutInCell="0" allowOverlap="1" wp14:anchorId="6A437AA1" wp14:editId="39C44F40">
                <wp:simplePos x="0" y="0"/>
                <wp:positionH relativeFrom="column">
                  <wp:posOffset>-45720</wp:posOffset>
                </wp:positionH>
                <wp:positionV relativeFrom="paragraph">
                  <wp:posOffset>7620</wp:posOffset>
                </wp:positionV>
                <wp:extent cx="55778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17670" id="Line 2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O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" o:allowincell="f" strokeweight="1.5pt"/>
            </w:pict>
          </mc:Fallback>
        </mc:AlternateContent>
      </w:r>
      <w:r>
        <w:rPr>
          <w:noProof/>
          <w:sz w:val="22"/>
          <w:lang w:val="es-MX" w:eastAsia="es-MX"/>
        </w:rPr>
        <mc:AlternateContent>
          <mc:Choice Requires="wps">
            <w:drawing>
              <wp:anchor distT="0" distB="0" distL="114300" distR="114300" simplePos="0" relativeHeight="251683328" behindDoc="0" locked="0" layoutInCell="0" allowOverlap="1" wp14:anchorId="3B211F25" wp14:editId="00B4A091">
                <wp:simplePos x="0" y="0"/>
                <wp:positionH relativeFrom="column">
                  <wp:posOffset>-45720</wp:posOffset>
                </wp:positionH>
                <wp:positionV relativeFrom="paragraph">
                  <wp:posOffset>7620</wp:posOffset>
                </wp:positionV>
                <wp:extent cx="5486400" cy="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64EB" id="Line 2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C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" o:allowincell="f"/>
            </w:pict>
          </mc:Fallback>
        </mc:AlternateContent>
      </w:r>
    </w:p>
    <w:p w:rsidR="00EF2E74" w:rsidRDefault="000F5DBA" w:rsidP="00EF2E74">
      <w:pPr>
        <w:pStyle w:val="Heading2"/>
        <w:keepLines/>
        <w:rPr>
          <w:lang w:val="es-MX"/>
        </w:rPr>
      </w:pPr>
      <w:r>
        <w:rPr>
          <w:lang w:val="es-MX"/>
        </w:rPr>
        <w:t>No se permite la incineración de residuos peligrosos a cielo abierto</w:t>
      </w:r>
      <w:r w:rsidR="00EF2E74" w:rsidRPr="00EF2E74">
        <w:rPr>
          <w:lang w:val="es-MX"/>
        </w:rPr>
        <w:t xml:space="preserve">. </w:t>
      </w:r>
    </w:p>
    <w:p w:rsidR="000F5DBA" w:rsidRDefault="000F5DBA" w:rsidP="000F5DBA">
      <w:pPr>
        <w:pStyle w:val="Heading2"/>
        <w:keepLines/>
        <w:rPr>
          <w:lang w:val="es-MX"/>
        </w:rPr>
      </w:pPr>
      <w:r>
        <w:rPr>
          <w:lang w:val="es-MX"/>
        </w:rPr>
        <w:t>No utilizar o suministrar sustancias que contengan clorofluorocarbonos u otras sustancias que dañen la capa de ozono.</w:t>
      </w:r>
    </w:p>
    <w:p w:rsidR="000F5DBA" w:rsidRPr="001E47F2" w:rsidRDefault="000F5DBA" w:rsidP="000F5DBA">
      <w:pPr>
        <w:pStyle w:val="Heading2"/>
        <w:keepLines/>
        <w:rPr>
          <w:lang w:val="es-MX"/>
        </w:rPr>
      </w:pPr>
      <w:r w:rsidRPr="001E47F2">
        <w:rPr>
          <w:lang w:val="es-MX"/>
        </w:rPr>
        <w:t>Al operar equipos que funcionen con combustibles fósiles en las instalaciones, dar el mantenimiento adecuado según sea requerido para disminuir sus emisiones contaminantes.</w:t>
      </w:r>
      <w:r w:rsidR="00E62FB0" w:rsidRPr="001E47F2">
        <w:rPr>
          <w:lang w:val="es-MX"/>
        </w:rPr>
        <w:t xml:space="preserve">  Llevar registro del mantenimiento y presentar en caso de ser requerido por requisito y/o coordinador ambiental.</w:t>
      </w:r>
    </w:p>
    <w:p w:rsidR="00C91FAA" w:rsidRPr="00C91FAA" w:rsidRDefault="00C91FAA" w:rsidP="00C91FAA">
      <w:pPr>
        <w:pStyle w:val="Heading2"/>
        <w:keepLines/>
        <w:rPr>
          <w:lang w:val="es-MX"/>
        </w:rPr>
      </w:pPr>
      <w:r>
        <w:rPr>
          <w:lang w:val="es-MX"/>
        </w:rPr>
        <w:t>Para el control de partículas suspendidas de polvo se deberá mantener las áreas húmedas o con aspiración del polvo según sea permitido por el material. El transporte de dicho material se hará en recipientes tapados o el material húmedo según lo permita la naturaleza del material.</w:t>
      </w:r>
    </w:p>
    <w:p w:rsidR="000F5DBA" w:rsidRPr="000F5DBA" w:rsidRDefault="000F5DBA" w:rsidP="000F5DBA">
      <w:pPr>
        <w:rPr>
          <w:lang w:val="es-MX"/>
        </w:rPr>
      </w:pPr>
    </w:p>
    <w:p w:rsidR="000F5DBA" w:rsidRPr="00EF2E74" w:rsidRDefault="000F5DBA" w:rsidP="00F16A5D">
      <w:pPr>
        <w:pStyle w:val="Heading1"/>
      </w:pPr>
      <w:bookmarkStart w:id="16" w:name="_Toc418006267"/>
      <w:r>
        <w:t>CONTROL DE RUIDO</w:t>
      </w:r>
      <w:bookmarkEnd w:id="16"/>
    </w:p>
    <w:p w:rsidR="000F5DBA" w:rsidRPr="00EF2E74" w:rsidRDefault="000F5DBA" w:rsidP="000F5DBA">
      <w:pPr>
        <w:keepNext/>
        <w:keepLines/>
        <w:rPr>
          <w:sz w:val="22"/>
          <w:lang w:val="es-MX"/>
        </w:rPr>
      </w:pPr>
      <w:r>
        <w:rPr>
          <w:noProof/>
          <w:sz w:val="22"/>
          <w:lang w:val="es-MX" w:eastAsia="es-MX"/>
        </w:rPr>
        <mc:AlternateContent>
          <mc:Choice Requires="wps">
            <w:drawing>
              <wp:anchor distT="0" distB="0" distL="114300" distR="114300" simplePos="0" relativeHeight="251687424" behindDoc="0" locked="0" layoutInCell="0" allowOverlap="1" wp14:anchorId="2149DCA3" wp14:editId="29A20AF8">
                <wp:simplePos x="0" y="0"/>
                <wp:positionH relativeFrom="column">
                  <wp:posOffset>-45720</wp:posOffset>
                </wp:positionH>
                <wp:positionV relativeFrom="paragraph">
                  <wp:posOffset>7620</wp:posOffset>
                </wp:positionV>
                <wp:extent cx="5577840" cy="0"/>
                <wp:effectExtent l="0" t="0" r="0" b="0"/>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10216" id="Line 24"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z6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" o:allowincell="f" strokeweight="1.5pt"/>
            </w:pict>
          </mc:Fallback>
        </mc:AlternateContent>
      </w:r>
      <w:r>
        <w:rPr>
          <w:noProof/>
          <w:sz w:val="22"/>
          <w:lang w:val="es-MX" w:eastAsia="es-MX"/>
        </w:rPr>
        <mc:AlternateContent>
          <mc:Choice Requires="wps">
            <w:drawing>
              <wp:anchor distT="0" distB="0" distL="114300" distR="114300" simplePos="0" relativeHeight="251686400" behindDoc="0" locked="0" layoutInCell="0" allowOverlap="1" wp14:anchorId="488B96F2" wp14:editId="2E2AAD5D">
                <wp:simplePos x="0" y="0"/>
                <wp:positionH relativeFrom="column">
                  <wp:posOffset>-45720</wp:posOffset>
                </wp:positionH>
                <wp:positionV relativeFrom="paragraph">
                  <wp:posOffset>7620</wp:posOffset>
                </wp:positionV>
                <wp:extent cx="5486400"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4A99" id="Line 2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hG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" o:allowincell="f"/>
            </w:pict>
          </mc:Fallback>
        </mc:AlternateContent>
      </w:r>
    </w:p>
    <w:p w:rsidR="000F5DBA" w:rsidRPr="00975B5E" w:rsidRDefault="000F5DBA" w:rsidP="00E26096">
      <w:pPr>
        <w:pStyle w:val="Heading2"/>
        <w:rPr>
          <w:lang w:val="es-MX"/>
        </w:rPr>
      </w:pPr>
      <w:r w:rsidRPr="00975B5E">
        <w:rPr>
          <w:lang w:val="es-MX"/>
        </w:rPr>
        <w:t xml:space="preserve">Dar cumplimiento a la </w:t>
      </w:r>
      <w:r w:rsidR="00C91FAA" w:rsidRPr="00975B5E">
        <w:rPr>
          <w:lang w:val="es-MX"/>
        </w:rPr>
        <w:t xml:space="preserve">NOM-011-STPS-2001, Condiciones de seguridad e higiene en los centros de trabajo donde se genere ruido, </w:t>
      </w:r>
      <w:r w:rsidR="00330A04" w:rsidRPr="00975B5E">
        <w:rPr>
          <w:lang w:val="es-MX"/>
        </w:rPr>
        <w:t>o</w:t>
      </w:r>
      <w:r w:rsidR="00C91FAA" w:rsidRPr="00975B5E">
        <w:rPr>
          <w:lang w:val="es-MX"/>
        </w:rPr>
        <w:t xml:space="preserve"> normatividad vigente en la materia.</w:t>
      </w:r>
      <w:r w:rsidR="00E62FB0" w:rsidRPr="00975B5E">
        <w:rPr>
          <w:lang w:val="es-MX"/>
        </w:rPr>
        <w:t xml:space="preserve"> Si  el uso de equi</w:t>
      </w:r>
      <w:r w:rsidR="00757A3E" w:rsidRPr="00975B5E">
        <w:rPr>
          <w:lang w:val="es-MX"/>
        </w:rPr>
        <w:t>p</w:t>
      </w:r>
      <w:r w:rsidR="00E62FB0" w:rsidRPr="00975B5E">
        <w:rPr>
          <w:lang w:val="es-MX"/>
        </w:rPr>
        <w:t xml:space="preserve">o sobre pasa los </w:t>
      </w:r>
      <w:r w:rsidR="00757A3E" w:rsidRPr="00975B5E">
        <w:rPr>
          <w:lang w:val="es-MX"/>
        </w:rPr>
        <w:t>límites</w:t>
      </w:r>
      <w:r w:rsidR="00E62FB0" w:rsidRPr="00975B5E">
        <w:rPr>
          <w:lang w:val="es-MX"/>
        </w:rPr>
        <w:t xml:space="preserve"> permisibles </w:t>
      </w:r>
      <w:r w:rsidR="00976184" w:rsidRPr="00975B5E">
        <w:rPr>
          <w:lang w:val="es-MX"/>
        </w:rPr>
        <w:t xml:space="preserve"> de ruido, se debe suspender  el trabajo  para programarse en horario donde no  se encuentre personal de la planta trabajando y/o tomar acciones para mitigar el impacto a los trabajadores</w:t>
      </w:r>
      <w:r w:rsidR="00E62FB0" w:rsidRPr="00975B5E">
        <w:rPr>
          <w:lang w:val="es-MX"/>
        </w:rPr>
        <w:t xml:space="preserve"> </w:t>
      </w:r>
    </w:p>
    <w:p w:rsidR="00EF2E74" w:rsidRPr="00C91FAA" w:rsidRDefault="00C91FAA" w:rsidP="00C91FAA">
      <w:pPr>
        <w:pStyle w:val="Heading2"/>
        <w:rPr>
          <w:lang w:val="es-MX"/>
        </w:rPr>
      </w:pPr>
      <w:r w:rsidRPr="00975B5E">
        <w:rPr>
          <w:lang w:val="es-MX"/>
        </w:rPr>
        <w:t>Dar cumplimiento a la NOM-080-SEMARNAT-1994, Que establece los límites máximos permisibles de emisión de ruido proveniente del escape de los vehículos automotores, motocicletas y triciclos motorizados en circulación y su método de medición, NOM-081-SEMARNAT-1994, Que establece los límites máximos permisibles de emisión de ruido de las fuentes fijas y su método de medición</w:t>
      </w:r>
      <w:r>
        <w:rPr>
          <w:lang w:val="es-MX"/>
        </w:rPr>
        <w:t xml:space="preserve"> y demás aplicables</w:t>
      </w:r>
      <w:r w:rsidR="00B842F4">
        <w:rPr>
          <w:lang w:val="es-MX"/>
        </w:rPr>
        <w:t>.</w:t>
      </w:r>
    </w:p>
    <w:p w:rsidR="008D7BB9" w:rsidRDefault="008D7BB9" w:rsidP="00EF2E74">
      <w:pPr>
        <w:pStyle w:val="Heading2"/>
        <w:numPr>
          <w:ilvl w:val="0"/>
          <w:numId w:val="0"/>
        </w:numPr>
        <w:ind w:left="576"/>
        <w:rPr>
          <w:lang w:val="es-MX"/>
        </w:rPr>
      </w:pPr>
    </w:p>
    <w:p w:rsidR="00F16A5D" w:rsidRPr="00F16A5D" w:rsidRDefault="00F16A5D" w:rsidP="00F16A5D">
      <w:pPr>
        <w:pStyle w:val="Heading1"/>
      </w:pPr>
      <w:bookmarkStart w:id="17" w:name="_Toc418006268"/>
      <w:r>
        <w:t>MANEJO DE CARGAS</w:t>
      </w:r>
      <w:bookmarkEnd w:id="17"/>
    </w:p>
    <w:p w:rsidR="00F16A5D" w:rsidRPr="001E47F2" w:rsidRDefault="00F16A5D" w:rsidP="00F16A5D">
      <w:pPr>
        <w:keepNext/>
        <w:keepLines/>
        <w:rPr>
          <w:sz w:val="22"/>
          <w:lang w:val="es-MX"/>
        </w:rPr>
      </w:pPr>
      <w:r>
        <w:rPr>
          <w:noProof/>
          <w:sz w:val="22"/>
          <w:lang w:val="es-MX" w:eastAsia="es-MX"/>
        </w:rPr>
        <mc:AlternateContent>
          <mc:Choice Requires="wps">
            <w:drawing>
              <wp:anchor distT="0" distB="0" distL="114300" distR="114300" simplePos="0" relativeHeight="251690496" behindDoc="0" locked="0" layoutInCell="0" allowOverlap="1" wp14:anchorId="6F682130" wp14:editId="08CE1099">
                <wp:simplePos x="0" y="0"/>
                <wp:positionH relativeFrom="column">
                  <wp:posOffset>-45720</wp:posOffset>
                </wp:positionH>
                <wp:positionV relativeFrom="paragraph">
                  <wp:posOffset>7620</wp:posOffset>
                </wp:positionV>
                <wp:extent cx="5577840" cy="0"/>
                <wp:effectExtent l="0" t="0" r="0" b="0"/>
                <wp:wrapNone/>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40A9" id="Line 24"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Dd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" o:allowincell="f" strokeweight="1.5pt"/>
            </w:pict>
          </mc:Fallback>
        </mc:AlternateContent>
      </w:r>
      <w:r>
        <w:rPr>
          <w:noProof/>
          <w:sz w:val="22"/>
          <w:lang w:val="es-MX" w:eastAsia="es-MX"/>
        </w:rPr>
        <mc:AlternateContent>
          <mc:Choice Requires="wps">
            <w:drawing>
              <wp:anchor distT="0" distB="0" distL="114300" distR="114300" simplePos="0" relativeHeight="251689472" behindDoc="0" locked="0" layoutInCell="0" allowOverlap="1" wp14:anchorId="645F6F42" wp14:editId="3C3C213A">
                <wp:simplePos x="0" y="0"/>
                <wp:positionH relativeFrom="column">
                  <wp:posOffset>-45720</wp:posOffset>
                </wp:positionH>
                <wp:positionV relativeFrom="paragraph">
                  <wp:posOffset>7620</wp:posOffset>
                </wp:positionV>
                <wp:extent cx="5486400" cy="0"/>
                <wp:effectExtent l="0" t="0" r="0" b="0"/>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71C4D" id="Line 2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I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" o:allowincell="f"/>
            </w:pict>
          </mc:Fallback>
        </mc:AlternateContent>
      </w:r>
    </w:p>
    <w:p w:rsidR="00F16A5D" w:rsidRPr="001E47F2" w:rsidRDefault="00F03F54" w:rsidP="00330A04">
      <w:pPr>
        <w:pStyle w:val="Heading2"/>
        <w:rPr>
          <w:lang w:val="es-MX"/>
        </w:rPr>
      </w:pPr>
      <w:r w:rsidRPr="001E47F2">
        <w:rPr>
          <w:lang w:val="es-MX"/>
        </w:rPr>
        <w:t xml:space="preserve">Dar cumplimiento a la NOM-006-STPS-2014, Manejo y almacenamiento de materiales-Condiciones de </w:t>
      </w:r>
      <w:r w:rsidR="00330A04" w:rsidRPr="001E47F2">
        <w:rPr>
          <w:lang w:val="es-MX"/>
        </w:rPr>
        <w:t xml:space="preserve">seguridad y salud en el trabajo, </w:t>
      </w:r>
      <w:r w:rsidR="00976184" w:rsidRPr="001E47F2">
        <w:rPr>
          <w:lang w:val="es-MX"/>
        </w:rPr>
        <w:t xml:space="preserve"> NOM 036-ST</w:t>
      </w:r>
      <w:r w:rsidR="00366C83" w:rsidRPr="001E47F2">
        <w:rPr>
          <w:lang w:val="es-MX"/>
        </w:rPr>
        <w:t>PS</w:t>
      </w:r>
      <w:r w:rsidR="00976184" w:rsidRPr="001E47F2">
        <w:rPr>
          <w:lang w:val="es-MX"/>
        </w:rPr>
        <w:t xml:space="preserve"> </w:t>
      </w:r>
      <w:r w:rsidR="00DD1AC4" w:rsidRPr="001E47F2">
        <w:rPr>
          <w:lang w:val="es-MX"/>
        </w:rPr>
        <w:t xml:space="preserve">2018 </w:t>
      </w:r>
      <w:r w:rsidR="00DD1AC4" w:rsidRPr="001E47F2">
        <w:rPr>
          <w:rFonts w:cs="Arial"/>
          <w:shd w:val="clear" w:color="auto" w:fill="FFFFFF"/>
          <w:lang w:val="es-MX"/>
        </w:rPr>
        <w:t>FACTORES DE RIESGO ERGONÓMICO EN EL TRABAJO-IDENTIFICACIÓN, ANÁLISIS, PREVENCIÓN Y CONTROL. PARTE 1: MANEJO MANUAL DE CARGAS</w:t>
      </w:r>
      <w:r w:rsidR="00330A04" w:rsidRPr="001E47F2">
        <w:rPr>
          <w:lang w:val="es-MX"/>
        </w:rPr>
        <w:t>.</w:t>
      </w:r>
    </w:p>
    <w:p w:rsidR="00F16A5D" w:rsidRDefault="00F16A5D" w:rsidP="00F16A5D">
      <w:pPr>
        <w:rPr>
          <w:lang w:val="es-MX"/>
        </w:rPr>
      </w:pPr>
    </w:p>
    <w:p w:rsidR="009B0815" w:rsidRPr="00F16A5D" w:rsidRDefault="009B0815" w:rsidP="009B0815">
      <w:pPr>
        <w:pStyle w:val="Heading1"/>
      </w:pPr>
      <w:bookmarkStart w:id="18" w:name="_Toc418006269"/>
      <w:r>
        <w:t>AUTORIZACIONES</w:t>
      </w:r>
      <w:bookmarkEnd w:id="18"/>
    </w:p>
    <w:p w:rsidR="009B0815" w:rsidRPr="00EF2E74" w:rsidRDefault="009B0815" w:rsidP="009B0815">
      <w:pPr>
        <w:keepNext/>
        <w:keepLines/>
        <w:rPr>
          <w:sz w:val="22"/>
          <w:lang w:val="es-MX"/>
        </w:rPr>
      </w:pPr>
      <w:r>
        <w:rPr>
          <w:noProof/>
          <w:sz w:val="22"/>
          <w:lang w:val="es-MX" w:eastAsia="es-MX"/>
        </w:rPr>
        <mc:AlternateContent>
          <mc:Choice Requires="wps">
            <w:drawing>
              <wp:anchor distT="0" distB="0" distL="114300" distR="114300" simplePos="0" relativeHeight="251693568" behindDoc="0" locked="0" layoutInCell="0" allowOverlap="1" wp14:anchorId="1BADE8DF" wp14:editId="79CB8102">
                <wp:simplePos x="0" y="0"/>
                <wp:positionH relativeFrom="column">
                  <wp:posOffset>-45720</wp:posOffset>
                </wp:positionH>
                <wp:positionV relativeFrom="paragraph">
                  <wp:posOffset>7620</wp:posOffset>
                </wp:positionV>
                <wp:extent cx="5577840" cy="0"/>
                <wp:effectExtent l="0" t="0" r="0" b="0"/>
                <wp:wrapNone/>
                <wp:docPr id="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D8BE0" id="Line 24"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3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Z2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" o:allowincell="f" strokeweight="1.5pt"/>
            </w:pict>
          </mc:Fallback>
        </mc:AlternateContent>
      </w:r>
      <w:r>
        <w:rPr>
          <w:noProof/>
          <w:sz w:val="22"/>
          <w:lang w:val="es-MX" w:eastAsia="es-MX"/>
        </w:rPr>
        <mc:AlternateContent>
          <mc:Choice Requires="wps">
            <w:drawing>
              <wp:anchor distT="0" distB="0" distL="114300" distR="114300" simplePos="0" relativeHeight="251692544" behindDoc="0" locked="0" layoutInCell="0" allowOverlap="1" wp14:anchorId="0F212D4E" wp14:editId="06D3BB51">
                <wp:simplePos x="0" y="0"/>
                <wp:positionH relativeFrom="column">
                  <wp:posOffset>-45720</wp:posOffset>
                </wp:positionH>
                <wp:positionV relativeFrom="paragraph">
                  <wp:posOffset>7620</wp:posOffset>
                </wp:positionV>
                <wp:extent cx="5486400" cy="0"/>
                <wp:effectExtent l="0" t="0" r="0" b="0"/>
                <wp:wrapNone/>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ACB22" id="Line 23"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zo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" o:allowincell="f"/>
            </w:pict>
          </mc:Fallback>
        </mc:AlternateContent>
      </w:r>
    </w:p>
    <w:p w:rsidR="009B0815" w:rsidRDefault="009B0815" w:rsidP="009B0815">
      <w:pPr>
        <w:pStyle w:val="Heading2"/>
        <w:rPr>
          <w:lang w:val="es-MX"/>
        </w:rPr>
      </w:pPr>
      <w:r>
        <w:rPr>
          <w:lang w:val="es-MX"/>
        </w:rPr>
        <w:t>Los siguientes trabajos requieren autorización por parte de AKMX</w:t>
      </w:r>
    </w:p>
    <w:p w:rsidR="009B0815" w:rsidRPr="009B0815" w:rsidRDefault="009B0815" w:rsidP="009B0815">
      <w:pPr>
        <w:pStyle w:val="Heading3"/>
        <w:keepLines/>
        <w:ind w:left="1440"/>
        <w:rPr>
          <w:lang w:val="es-MX"/>
        </w:rPr>
      </w:pPr>
      <w:r w:rsidRPr="009B0815">
        <w:rPr>
          <w:lang w:val="es-MX"/>
        </w:rPr>
        <w:t>Trabajos en Caliente (Corte/soldadura)</w:t>
      </w:r>
    </w:p>
    <w:p w:rsidR="009B0815" w:rsidRDefault="009B0815" w:rsidP="009B0815">
      <w:pPr>
        <w:pStyle w:val="Heading3"/>
        <w:keepLines/>
        <w:ind w:left="1440"/>
        <w:rPr>
          <w:lang w:val="es-MX"/>
        </w:rPr>
      </w:pPr>
      <w:r w:rsidRPr="009B0815">
        <w:rPr>
          <w:lang w:val="es-MX"/>
        </w:rPr>
        <w:t>Trabajo en Alturas</w:t>
      </w:r>
    </w:p>
    <w:p w:rsidR="009B0815" w:rsidRPr="009B0815" w:rsidRDefault="009B0815" w:rsidP="009B0815">
      <w:pPr>
        <w:pStyle w:val="Heading3"/>
        <w:keepLines/>
        <w:ind w:left="1440"/>
        <w:rPr>
          <w:lang w:val="es-MX"/>
        </w:rPr>
      </w:pPr>
      <w:r w:rsidRPr="009B0815">
        <w:rPr>
          <w:lang w:val="es-MX"/>
        </w:rPr>
        <w:t>Remoción de sello</w:t>
      </w:r>
    </w:p>
    <w:p w:rsidR="009B0815" w:rsidRPr="009B0815" w:rsidRDefault="009B0815" w:rsidP="009B0815">
      <w:pPr>
        <w:pStyle w:val="Heading3"/>
        <w:keepLines/>
        <w:ind w:left="1440"/>
        <w:rPr>
          <w:lang w:val="es-MX"/>
        </w:rPr>
      </w:pPr>
      <w:r w:rsidRPr="009B0815">
        <w:rPr>
          <w:lang w:val="es-MX"/>
        </w:rPr>
        <w:t>Instalación de maquinaria</w:t>
      </w:r>
    </w:p>
    <w:p w:rsidR="009B0815" w:rsidRPr="009B0815" w:rsidRDefault="009B0815" w:rsidP="009B0815">
      <w:pPr>
        <w:pStyle w:val="Heading3"/>
        <w:keepLines/>
        <w:ind w:left="1440"/>
        <w:rPr>
          <w:lang w:val="es-MX"/>
        </w:rPr>
      </w:pPr>
      <w:r w:rsidRPr="009B0815">
        <w:rPr>
          <w:lang w:val="es-MX"/>
        </w:rPr>
        <w:t>Instalación eléctrica</w:t>
      </w:r>
    </w:p>
    <w:p w:rsidR="009B0815" w:rsidRPr="009B0815" w:rsidRDefault="009B0815" w:rsidP="009B0815">
      <w:pPr>
        <w:pStyle w:val="Heading3"/>
        <w:keepLines/>
        <w:ind w:left="1440"/>
        <w:rPr>
          <w:lang w:val="es-MX"/>
        </w:rPr>
      </w:pPr>
      <w:r w:rsidRPr="009B0815">
        <w:rPr>
          <w:lang w:val="es-MX"/>
        </w:rPr>
        <w:t>Acceso al techo</w:t>
      </w:r>
    </w:p>
    <w:p w:rsidR="009B0815" w:rsidRPr="001D5297" w:rsidRDefault="009B0815" w:rsidP="009B0815">
      <w:pPr>
        <w:pStyle w:val="Heading3"/>
        <w:keepLines/>
        <w:ind w:left="1440"/>
        <w:rPr>
          <w:lang w:val="es-MX"/>
        </w:rPr>
      </w:pPr>
      <w:r w:rsidRPr="001D5297">
        <w:rPr>
          <w:lang w:val="es-MX"/>
        </w:rPr>
        <w:t>Instalación Neumática</w:t>
      </w:r>
    </w:p>
    <w:p w:rsidR="009B0815" w:rsidRPr="001D5297" w:rsidRDefault="009B0815" w:rsidP="009B0815">
      <w:pPr>
        <w:pStyle w:val="Heading3"/>
        <w:keepLines/>
        <w:ind w:left="1440"/>
        <w:rPr>
          <w:lang w:val="es-MX"/>
        </w:rPr>
      </w:pPr>
      <w:r w:rsidRPr="001D5297">
        <w:rPr>
          <w:lang w:val="es-MX"/>
        </w:rPr>
        <w:t>Utilización de productos químicos</w:t>
      </w:r>
    </w:p>
    <w:p w:rsidR="00165BDF" w:rsidRPr="001D5297" w:rsidRDefault="009B0815" w:rsidP="00165BDF">
      <w:pPr>
        <w:pStyle w:val="Heading3"/>
        <w:keepLines/>
        <w:ind w:left="1440"/>
        <w:rPr>
          <w:lang w:val="es-MX"/>
        </w:rPr>
      </w:pPr>
      <w:r w:rsidRPr="001D5297">
        <w:rPr>
          <w:lang w:val="es-MX"/>
        </w:rPr>
        <w:t>Trabajos de Energía Nula</w:t>
      </w:r>
    </w:p>
    <w:p w:rsidR="009B0815" w:rsidRPr="001D5297" w:rsidRDefault="009B0815" w:rsidP="009B0815">
      <w:pPr>
        <w:pStyle w:val="Heading3"/>
        <w:keepLines/>
        <w:ind w:left="1440"/>
        <w:rPr>
          <w:lang w:val="es-MX"/>
        </w:rPr>
      </w:pPr>
      <w:r w:rsidRPr="001D5297">
        <w:rPr>
          <w:lang w:val="es-MX"/>
        </w:rPr>
        <w:t>Trabajo en Espacio Confinado</w:t>
      </w:r>
    </w:p>
    <w:p w:rsidR="00165BDF" w:rsidRDefault="00165BDF" w:rsidP="00165BDF">
      <w:pPr>
        <w:pStyle w:val="Heading3"/>
        <w:keepLines/>
        <w:ind w:left="1440"/>
        <w:rPr>
          <w:b/>
          <w:lang w:val="es-MX"/>
        </w:rPr>
      </w:pPr>
      <w:r w:rsidRPr="00DD1AC4">
        <w:rPr>
          <w:b/>
          <w:lang w:val="es-MX"/>
        </w:rPr>
        <w:t>Toma de fotografías</w:t>
      </w:r>
      <w:r w:rsidR="00366C83" w:rsidRPr="00DD1AC4">
        <w:rPr>
          <w:b/>
          <w:lang w:val="es-MX"/>
        </w:rPr>
        <w:t xml:space="preserve"> y/o video </w:t>
      </w:r>
    </w:p>
    <w:p w:rsidR="000A25BF" w:rsidRDefault="000A25BF" w:rsidP="000A25BF">
      <w:pPr>
        <w:rPr>
          <w:lang w:val="es-MX"/>
        </w:rPr>
      </w:pPr>
    </w:p>
    <w:p w:rsidR="000A25BF" w:rsidRPr="00744DF3" w:rsidRDefault="000A25BF" w:rsidP="000A25BF">
      <w:pPr>
        <w:pStyle w:val="Heading2"/>
        <w:rPr>
          <w:b/>
          <w:lang w:val="es-MX"/>
        </w:rPr>
      </w:pPr>
      <w:r w:rsidRPr="00744DF3">
        <w:rPr>
          <w:b/>
          <w:lang w:val="es-MX"/>
        </w:rPr>
        <w:t>Para trabajos identificados de alto riesgo el proveedor DEBE presentar la DC3  de los trabajadores que realizaran la actividad.</w:t>
      </w:r>
    </w:p>
    <w:p w:rsidR="000A25BF" w:rsidRPr="00744DF3" w:rsidRDefault="000A25BF" w:rsidP="000A25BF">
      <w:pPr>
        <w:pStyle w:val="Heading3"/>
        <w:ind w:hanging="90"/>
        <w:rPr>
          <w:b/>
          <w:lang w:val="es-MX"/>
        </w:rPr>
      </w:pPr>
      <w:r w:rsidRPr="00744DF3">
        <w:rPr>
          <w:b/>
          <w:lang w:val="es-MX"/>
        </w:rPr>
        <w:t>Trabajos  eléctricos Alto voltaje</w:t>
      </w:r>
    </w:p>
    <w:p w:rsidR="000A25BF" w:rsidRPr="00744DF3" w:rsidRDefault="000A25BF" w:rsidP="000A25BF">
      <w:pPr>
        <w:pStyle w:val="Heading3"/>
        <w:ind w:hanging="90"/>
        <w:rPr>
          <w:b/>
          <w:lang w:val="es-MX"/>
        </w:rPr>
      </w:pPr>
      <w:r w:rsidRPr="00744DF3">
        <w:rPr>
          <w:b/>
          <w:lang w:val="es-MX"/>
        </w:rPr>
        <w:t xml:space="preserve">Trabajos de Soldadura </w:t>
      </w:r>
    </w:p>
    <w:p w:rsidR="000A25BF" w:rsidRPr="00744DF3" w:rsidRDefault="000A25BF" w:rsidP="000A25BF">
      <w:pPr>
        <w:pStyle w:val="Heading3"/>
        <w:ind w:hanging="90"/>
        <w:rPr>
          <w:b/>
          <w:lang w:val="es-MX"/>
        </w:rPr>
      </w:pPr>
      <w:r w:rsidRPr="00744DF3">
        <w:rPr>
          <w:b/>
          <w:lang w:val="es-MX"/>
        </w:rPr>
        <w:t>Trabajos en Alturas</w:t>
      </w:r>
    </w:p>
    <w:p w:rsidR="000A25BF" w:rsidRPr="00744DF3" w:rsidRDefault="000A25BF" w:rsidP="000A25BF">
      <w:pPr>
        <w:pStyle w:val="Heading3"/>
        <w:ind w:hanging="90"/>
        <w:rPr>
          <w:b/>
          <w:lang w:val="es-MX"/>
        </w:rPr>
      </w:pPr>
      <w:r w:rsidRPr="00744DF3">
        <w:rPr>
          <w:b/>
          <w:lang w:val="es-MX"/>
        </w:rPr>
        <w:t>Trabajo en espacios confinados</w:t>
      </w:r>
    </w:p>
    <w:p w:rsidR="00165BDF" w:rsidRPr="000A25BF" w:rsidRDefault="00165BDF" w:rsidP="000A25BF">
      <w:pPr>
        <w:ind w:left="720" w:hanging="90"/>
        <w:rPr>
          <w:b/>
          <w:lang w:val="es-MX"/>
        </w:rPr>
      </w:pPr>
    </w:p>
    <w:p w:rsidR="009B0815" w:rsidRPr="00330A04" w:rsidRDefault="009B0815" w:rsidP="009B0815">
      <w:pPr>
        <w:pStyle w:val="Heading2"/>
        <w:rPr>
          <w:lang w:val="es-MX"/>
        </w:rPr>
      </w:pPr>
      <w:r>
        <w:rPr>
          <w:lang w:val="es-MX"/>
        </w:rPr>
        <w:lastRenderedPageBreak/>
        <w:t>En caseta de seguridad se podrán solicitar los formatos para obtener la autorización.</w:t>
      </w:r>
    </w:p>
    <w:p w:rsidR="009B0815" w:rsidRPr="00F16A5D" w:rsidRDefault="009B0815" w:rsidP="009B0815">
      <w:pPr>
        <w:rPr>
          <w:lang w:val="es-MX"/>
        </w:rPr>
      </w:pPr>
    </w:p>
    <w:p w:rsidR="008D7BB9" w:rsidRPr="00EF2E74" w:rsidRDefault="008D7BB9" w:rsidP="00EF2E74">
      <w:pPr>
        <w:pStyle w:val="Heading1"/>
      </w:pPr>
      <w:bookmarkStart w:id="19" w:name="_Toc418006270"/>
      <w:r w:rsidRPr="00EF2E74">
        <w:t>CUMPLIMIENTO</w:t>
      </w:r>
      <w:bookmarkEnd w:id="19"/>
    </w:p>
    <w:p w:rsidR="008D7BB9" w:rsidRPr="00F03F54" w:rsidRDefault="008D7BB9" w:rsidP="00F03F54">
      <w:pPr>
        <w:pStyle w:val="Heading2"/>
        <w:keepLines/>
        <w:numPr>
          <w:ilvl w:val="0"/>
          <w:numId w:val="0"/>
        </w:numPr>
        <w:ind w:left="576"/>
        <w:rPr>
          <w:lang w:val="es-MX"/>
        </w:rPr>
      </w:pPr>
      <w:r>
        <w:rPr>
          <w:noProof/>
          <w:sz w:val="22"/>
          <w:lang w:val="es-MX" w:eastAsia="es-MX"/>
        </w:rPr>
        <mc:AlternateContent>
          <mc:Choice Requires="wps">
            <w:drawing>
              <wp:anchor distT="0" distB="0" distL="114300" distR="114300" simplePos="0" relativeHeight="251666944" behindDoc="0" locked="0" layoutInCell="0" allowOverlap="1" wp14:anchorId="3571EA3F" wp14:editId="6E34509F">
                <wp:simplePos x="0" y="0"/>
                <wp:positionH relativeFrom="column">
                  <wp:posOffset>11430</wp:posOffset>
                </wp:positionH>
                <wp:positionV relativeFrom="paragraph">
                  <wp:posOffset>6350</wp:posOffset>
                </wp:positionV>
                <wp:extent cx="548640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27204"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432.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Dy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" o:allowincell="f"/>
            </w:pict>
          </mc:Fallback>
        </mc:AlternateContent>
      </w:r>
      <w:r>
        <w:rPr>
          <w:noProof/>
          <w:sz w:val="22"/>
          <w:lang w:val="es-MX" w:eastAsia="es-MX"/>
        </w:rPr>
        <mc:AlternateContent>
          <mc:Choice Requires="wps">
            <w:drawing>
              <wp:anchor distT="0" distB="0" distL="114300" distR="114300" simplePos="0" relativeHeight="251667968" behindDoc="0" locked="0" layoutInCell="0" allowOverlap="1" wp14:anchorId="6805C684" wp14:editId="409D9F61">
                <wp:simplePos x="0" y="0"/>
                <wp:positionH relativeFrom="margin">
                  <wp:align>left</wp:align>
                </wp:positionH>
                <wp:positionV relativeFrom="paragraph">
                  <wp:posOffset>6350</wp:posOffset>
                </wp:positionV>
                <wp:extent cx="5577840" cy="0"/>
                <wp:effectExtent l="0" t="0" r="22860"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16B1" id="Line 26" o:spid="_x0000_s1026" style="position:absolute;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pt" to="43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aN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" o:allowincell="f" strokeweight="1.5pt">
                <w10:wrap anchorx="margin"/>
              </v:line>
            </w:pict>
          </mc:Fallback>
        </mc:AlternateContent>
      </w:r>
    </w:p>
    <w:p w:rsidR="001E47F2" w:rsidRPr="0040731F" w:rsidRDefault="002E7C26" w:rsidP="001E47F2">
      <w:pPr>
        <w:pStyle w:val="Heading2"/>
        <w:keepLines/>
        <w:rPr>
          <w:b/>
          <w:lang w:val="es-MX"/>
        </w:rPr>
      </w:pPr>
      <w:r>
        <w:rPr>
          <w:lang w:val="es-MX"/>
        </w:rPr>
        <w:t xml:space="preserve"> </w:t>
      </w:r>
      <w:r w:rsidRPr="0040731F">
        <w:rPr>
          <w:lang w:val="es-MX"/>
        </w:rPr>
        <w:t xml:space="preserve">El contratista deberá entregar en CASETA </w:t>
      </w:r>
      <w:r w:rsidR="00901DA6" w:rsidRPr="0040731F">
        <w:rPr>
          <w:lang w:val="es-MX"/>
        </w:rPr>
        <w:t xml:space="preserve"> la eva</w:t>
      </w:r>
      <w:r w:rsidR="00361147" w:rsidRPr="0040731F">
        <w:rPr>
          <w:lang w:val="es-MX"/>
        </w:rPr>
        <w:t xml:space="preserve">lución de riesgos  Formato: </w:t>
      </w:r>
      <w:r w:rsidRPr="0040731F">
        <w:rPr>
          <w:lang w:val="es-MX"/>
        </w:rPr>
        <w:t>F1-P03-SAA Identificación de actividades y riesgos de trabajo por contratista</w:t>
      </w:r>
      <w:r w:rsidR="001E47F2" w:rsidRPr="0040731F">
        <w:rPr>
          <w:lang w:val="es-MX"/>
        </w:rPr>
        <w:t xml:space="preserve">, </w:t>
      </w:r>
      <w:r w:rsidR="001E47F2" w:rsidRPr="0040731F">
        <w:rPr>
          <w:b/>
          <w:lang w:val="es-MX"/>
        </w:rPr>
        <w:t>Listado de químicos a utilizar,  Hojas de datos de seguridad de las sustancias químicas, (físicas o electrónicas</w:t>
      </w:r>
      <w:proofErr w:type="gramStart"/>
      <w:r w:rsidR="001E47F2" w:rsidRPr="0040731F">
        <w:rPr>
          <w:b/>
          <w:lang w:val="es-MX"/>
        </w:rPr>
        <w:t xml:space="preserve">) </w:t>
      </w:r>
      <w:r w:rsidR="008F3477" w:rsidRPr="0040731F">
        <w:rPr>
          <w:b/>
          <w:lang w:val="es-MX"/>
        </w:rPr>
        <w:t>,</w:t>
      </w:r>
      <w:proofErr w:type="gramEnd"/>
      <w:r w:rsidR="008F3477" w:rsidRPr="0040731F">
        <w:rPr>
          <w:b/>
          <w:lang w:val="es-MX"/>
        </w:rPr>
        <w:t xml:space="preserve"> competencias que le aplique a los trabajadores (DC3)</w:t>
      </w:r>
      <w:r w:rsidR="0040731F">
        <w:rPr>
          <w:b/>
          <w:lang w:val="es-MX"/>
        </w:rPr>
        <w:t>.</w:t>
      </w:r>
    </w:p>
    <w:p w:rsidR="001E47F2" w:rsidRPr="001E47F2" w:rsidRDefault="001E47F2" w:rsidP="001E47F2">
      <w:pPr>
        <w:rPr>
          <w:lang w:val="es-MX"/>
        </w:rPr>
      </w:pPr>
    </w:p>
    <w:p w:rsidR="009A17BD" w:rsidRPr="008F3477" w:rsidRDefault="00843BBA" w:rsidP="009A17BD">
      <w:pPr>
        <w:pStyle w:val="Heading2"/>
        <w:keepLines/>
        <w:rPr>
          <w:lang w:val="es-MX"/>
        </w:rPr>
      </w:pPr>
      <w:r w:rsidRPr="002061F9">
        <w:rPr>
          <w:lang w:val="es-MX"/>
        </w:rPr>
        <w:t xml:space="preserve">El Contratista deberá </w:t>
      </w:r>
      <w:r w:rsidR="00F03F54" w:rsidRPr="002061F9">
        <w:rPr>
          <w:lang w:val="es-MX"/>
        </w:rPr>
        <w:t>entregar en caseta de seguridad</w:t>
      </w:r>
      <w:r w:rsidRPr="002061F9">
        <w:rPr>
          <w:lang w:val="es-MX"/>
        </w:rPr>
        <w:t xml:space="preserve"> el Anexo 1 </w:t>
      </w:r>
      <w:r w:rsidR="00F03F54" w:rsidRPr="002061F9">
        <w:rPr>
          <w:lang w:val="es-MX"/>
        </w:rPr>
        <w:t>LISTADO DE EMPLEADOS DE CONTRATISTAS A INGRESAR A AKMX</w:t>
      </w:r>
      <w:r w:rsidRPr="002061F9">
        <w:rPr>
          <w:lang w:val="es-MX"/>
        </w:rPr>
        <w:t>.</w:t>
      </w:r>
      <w:r w:rsidR="00F03F54" w:rsidRPr="002061F9">
        <w:rPr>
          <w:lang w:val="es-MX"/>
        </w:rPr>
        <w:t xml:space="preserve"> </w:t>
      </w:r>
      <w:r w:rsidR="009A17BD" w:rsidRPr="008F3477">
        <w:rPr>
          <w:lang w:val="es-MX"/>
        </w:rPr>
        <w:t>P</w:t>
      </w:r>
      <w:r w:rsidR="00F03F54" w:rsidRPr="008F3477">
        <w:rPr>
          <w:lang w:val="es-MX"/>
        </w:rPr>
        <w:t>reviamente a su ingreso a la planta</w:t>
      </w:r>
      <w:r w:rsidR="009A17BD" w:rsidRPr="008F3477">
        <w:rPr>
          <w:lang w:val="es-MX"/>
        </w:rPr>
        <w:t xml:space="preserve">. Debe de dar cumplimiento a los  protocolos sanitarios para la prevención de contagios, por ejemplo  COVID-19 </w:t>
      </w:r>
      <w:proofErr w:type="spellStart"/>
      <w:r w:rsidR="009A17BD" w:rsidRPr="008F3477">
        <w:rPr>
          <w:lang w:val="es-MX"/>
        </w:rPr>
        <w:t>oy</w:t>
      </w:r>
      <w:proofErr w:type="spellEnd"/>
      <w:r w:rsidR="009A17BD" w:rsidRPr="008F3477">
        <w:rPr>
          <w:lang w:val="es-MX"/>
        </w:rPr>
        <w:t>/o a los que la empresa les requiera.</w:t>
      </w:r>
    </w:p>
    <w:p w:rsidR="008D7BB9" w:rsidRPr="002061F9" w:rsidRDefault="00843BBA" w:rsidP="00F03F54">
      <w:pPr>
        <w:pStyle w:val="Heading2"/>
        <w:keepLines/>
        <w:rPr>
          <w:lang w:val="es-MX"/>
        </w:rPr>
      </w:pPr>
      <w:r w:rsidRPr="00366C83">
        <w:rPr>
          <w:b/>
          <w:lang w:val="es-MX"/>
        </w:rPr>
        <w:t>Se requiere que c</w:t>
      </w:r>
      <w:r w:rsidR="008D7BB9" w:rsidRPr="00366C83">
        <w:rPr>
          <w:b/>
          <w:lang w:val="es-MX"/>
        </w:rPr>
        <w:t xml:space="preserve">ada empleado contratista de firmar y fechar </w:t>
      </w:r>
      <w:r w:rsidRPr="00366C83">
        <w:rPr>
          <w:b/>
          <w:lang w:val="es-MX"/>
        </w:rPr>
        <w:t xml:space="preserve">Anexo </w:t>
      </w:r>
      <w:r w:rsidR="00F03F54" w:rsidRPr="00366C83">
        <w:rPr>
          <w:b/>
          <w:lang w:val="es-MX"/>
        </w:rPr>
        <w:t>1</w:t>
      </w:r>
      <w:r w:rsidR="008D7BB9" w:rsidRPr="00366C83">
        <w:rPr>
          <w:b/>
          <w:lang w:val="es-MX"/>
        </w:rPr>
        <w:t xml:space="preserve">, indicando que han leído </w:t>
      </w:r>
      <w:r w:rsidR="00366C83" w:rsidRPr="00366C83">
        <w:rPr>
          <w:b/>
          <w:lang w:val="es-MX"/>
        </w:rPr>
        <w:t>EL MANUAL DE CONTRATISTA,</w:t>
      </w:r>
      <w:r w:rsidR="008D7BB9" w:rsidRPr="00366C83">
        <w:rPr>
          <w:b/>
          <w:lang w:val="es-MX"/>
        </w:rPr>
        <w:t xml:space="preserve"> comprendido </w:t>
      </w:r>
      <w:r w:rsidR="00366C83" w:rsidRPr="00366C83">
        <w:rPr>
          <w:b/>
          <w:lang w:val="es-MX"/>
        </w:rPr>
        <w:t xml:space="preserve">  y cumplirán su contenido</w:t>
      </w:r>
      <w:r w:rsidR="008D7BB9" w:rsidRPr="00366C83">
        <w:rPr>
          <w:b/>
          <w:lang w:val="es-MX"/>
        </w:rPr>
        <w:t xml:space="preserve">. Los contratistas son responsables de revisar estas normas con cada nuevo empleado antes de que él / ella comienza a trabajar en el lugar de trabajo. Estos empleados no se les permitirá trabajar en </w:t>
      </w:r>
      <w:r w:rsidRPr="00366C83">
        <w:rPr>
          <w:b/>
          <w:lang w:val="es-MX"/>
        </w:rPr>
        <w:t xml:space="preserve">AKMX </w:t>
      </w:r>
      <w:r w:rsidR="008D7BB9" w:rsidRPr="00366C83">
        <w:rPr>
          <w:b/>
          <w:lang w:val="es-MX"/>
        </w:rPr>
        <w:t xml:space="preserve"> hasta que este documento ha sido firmado y fechado</w:t>
      </w:r>
      <w:r w:rsidR="008D7BB9" w:rsidRPr="002061F9">
        <w:rPr>
          <w:lang w:val="es-MX"/>
        </w:rPr>
        <w:t xml:space="preserve">. </w:t>
      </w:r>
    </w:p>
    <w:p w:rsidR="00843BBA" w:rsidRPr="002061F9" w:rsidRDefault="008D7BB9" w:rsidP="00F03F54">
      <w:pPr>
        <w:pStyle w:val="Heading2"/>
        <w:keepLines/>
        <w:rPr>
          <w:lang w:val="es-MX"/>
        </w:rPr>
      </w:pPr>
      <w:r w:rsidRPr="002061F9">
        <w:rPr>
          <w:lang w:val="es-MX"/>
        </w:rPr>
        <w:t xml:space="preserve"> </w:t>
      </w:r>
      <w:r w:rsidR="00843BBA" w:rsidRPr="002061F9">
        <w:rPr>
          <w:lang w:val="es-MX"/>
        </w:rPr>
        <w:t xml:space="preserve">El Anexo 1 </w:t>
      </w:r>
      <w:r w:rsidRPr="002061F9">
        <w:rPr>
          <w:lang w:val="es-MX"/>
        </w:rPr>
        <w:t xml:space="preserve">se mantendrá en archivo en </w:t>
      </w:r>
      <w:r w:rsidR="00843BBA" w:rsidRPr="002061F9">
        <w:rPr>
          <w:lang w:val="es-MX"/>
        </w:rPr>
        <w:t>Caseta de Seguridad</w:t>
      </w:r>
      <w:r w:rsidR="00F03F54" w:rsidRPr="002061F9">
        <w:rPr>
          <w:lang w:val="es-MX"/>
        </w:rPr>
        <w:t xml:space="preserve"> hasta la conclusión de los trabajos</w:t>
      </w:r>
      <w:r w:rsidR="00843BBA" w:rsidRPr="002061F9">
        <w:rPr>
          <w:lang w:val="es-MX"/>
        </w:rPr>
        <w:t>.</w:t>
      </w:r>
    </w:p>
    <w:p w:rsidR="008D7BB9" w:rsidRPr="002061F9" w:rsidRDefault="00131525" w:rsidP="00F03F54">
      <w:pPr>
        <w:pStyle w:val="Heading2"/>
        <w:keepLines/>
        <w:rPr>
          <w:lang w:val="es-MX"/>
        </w:rPr>
      </w:pPr>
      <w:r w:rsidRPr="002061F9">
        <w:rPr>
          <w:lang w:val="es-MX"/>
        </w:rPr>
        <w:t xml:space="preserve">La </w:t>
      </w:r>
      <w:r w:rsidR="008D7BB9" w:rsidRPr="002061F9">
        <w:rPr>
          <w:lang w:val="es-MX"/>
        </w:rPr>
        <w:t xml:space="preserve">Violación de las normas contenidas en el presente documento puede dar lugar a las siguientes acciones: </w:t>
      </w:r>
    </w:p>
    <w:p w:rsidR="002061F9" w:rsidRDefault="002061F9" w:rsidP="002061F9">
      <w:pPr>
        <w:pStyle w:val="Heading3"/>
        <w:ind w:left="1440"/>
        <w:rPr>
          <w:lang w:val="es-MX"/>
        </w:rPr>
      </w:pPr>
      <w:r w:rsidRPr="002061F9">
        <w:rPr>
          <w:lang w:val="es-MX"/>
        </w:rPr>
        <w:t>Retiro del personal que infrinja las reglas</w:t>
      </w:r>
    </w:p>
    <w:p w:rsidR="00131525" w:rsidRPr="002061F9" w:rsidRDefault="00131525" w:rsidP="00F03F54">
      <w:pPr>
        <w:pStyle w:val="Heading3"/>
        <w:ind w:left="1440"/>
        <w:rPr>
          <w:lang w:val="es-MX"/>
        </w:rPr>
      </w:pPr>
      <w:r w:rsidRPr="002061F9">
        <w:rPr>
          <w:lang w:val="es-MX"/>
        </w:rPr>
        <w:t xml:space="preserve">Advertencia oral: Solicitud al contratista para que mejore su plan de seguridad / acción ambiental para evitar que la infracción se vuelva a producir. </w:t>
      </w:r>
    </w:p>
    <w:p w:rsidR="00131525" w:rsidRPr="00131525" w:rsidRDefault="00131525" w:rsidP="00F03F54">
      <w:pPr>
        <w:pStyle w:val="Heading3"/>
        <w:ind w:left="1440"/>
        <w:rPr>
          <w:lang w:val="es-MX"/>
        </w:rPr>
      </w:pPr>
      <w:r w:rsidRPr="00131525">
        <w:rPr>
          <w:lang w:val="es-MX"/>
        </w:rPr>
        <w:t xml:space="preserve">Aviso de suspensión temporal: Escrito durante un período adecuado de tiempo (1 a 4 semanas) y un plan de acción antes de la reanudación del trabajo. </w:t>
      </w:r>
    </w:p>
    <w:p w:rsidR="00131525" w:rsidRDefault="00131525" w:rsidP="00F03F54">
      <w:pPr>
        <w:pStyle w:val="Heading3"/>
        <w:ind w:left="1440"/>
        <w:rPr>
          <w:lang w:val="es-MX"/>
        </w:rPr>
      </w:pPr>
      <w:r w:rsidRPr="00131525">
        <w:rPr>
          <w:lang w:val="es-MX"/>
        </w:rPr>
        <w:t xml:space="preserve"> A</w:t>
      </w:r>
      <w:r w:rsidR="008D7BB9" w:rsidRPr="00131525">
        <w:rPr>
          <w:lang w:val="es-MX"/>
        </w:rPr>
        <w:t>viso de suspensión</w:t>
      </w:r>
      <w:r w:rsidRPr="00131525">
        <w:rPr>
          <w:lang w:val="es-MX"/>
        </w:rPr>
        <w:t xml:space="preserve"> por tiempo indefinido:</w:t>
      </w:r>
      <w:r w:rsidR="008D7BB9" w:rsidRPr="00131525">
        <w:rPr>
          <w:lang w:val="es-MX"/>
        </w:rPr>
        <w:t xml:space="preserve"> Escrito</w:t>
      </w:r>
      <w:r w:rsidRPr="00131525">
        <w:rPr>
          <w:lang w:val="es-MX"/>
        </w:rPr>
        <w:t xml:space="preserve"> de suspensión de trabajos.</w:t>
      </w:r>
    </w:p>
    <w:p w:rsidR="000138FB" w:rsidRPr="000138FB" w:rsidRDefault="000138FB" w:rsidP="000138FB">
      <w:pPr>
        <w:rPr>
          <w:lang w:val="es-MX"/>
        </w:rPr>
      </w:pPr>
    </w:p>
    <w:p w:rsidR="00131525" w:rsidRPr="00131525" w:rsidRDefault="00131525" w:rsidP="00F03F54">
      <w:pPr>
        <w:pStyle w:val="Heading3"/>
        <w:numPr>
          <w:ilvl w:val="0"/>
          <w:numId w:val="0"/>
        </w:numPr>
        <w:ind w:left="1440"/>
        <w:rPr>
          <w:lang w:val="es-MX"/>
        </w:rPr>
      </w:pPr>
    </w:p>
    <w:p w:rsidR="00131525" w:rsidRPr="00E81960" w:rsidRDefault="000138FB" w:rsidP="000138FB">
      <w:pPr>
        <w:pStyle w:val="Heading1"/>
      </w:pPr>
      <w:r>
        <w:t>DOCUMENTOS A ENTREGAR</w:t>
      </w:r>
    </w:p>
    <w:p w:rsidR="000138FB" w:rsidRDefault="000138FB" w:rsidP="000138FB">
      <w:pPr>
        <w:pStyle w:val="Heading2"/>
        <w:keepLines/>
        <w:numPr>
          <w:ilvl w:val="0"/>
          <w:numId w:val="0"/>
        </w:numPr>
        <w:ind w:left="576"/>
        <w:rPr>
          <w:lang w:val="es-MX"/>
        </w:rPr>
      </w:pPr>
      <w:r>
        <w:rPr>
          <w:noProof/>
          <w:sz w:val="22"/>
          <w:lang w:val="es-MX" w:eastAsia="es-MX"/>
        </w:rPr>
        <mc:AlternateContent>
          <mc:Choice Requires="wps">
            <w:drawing>
              <wp:anchor distT="0" distB="0" distL="114300" distR="114300" simplePos="0" relativeHeight="251697664" behindDoc="0" locked="0" layoutInCell="0" allowOverlap="1" wp14:anchorId="6B49DC20" wp14:editId="0B8E9656">
                <wp:simplePos x="0" y="0"/>
                <wp:positionH relativeFrom="column">
                  <wp:posOffset>11430</wp:posOffset>
                </wp:positionH>
                <wp:positionV relativeFrom="paragraph">
                  <wp:posOffset>6350</wp:posOffset>
                </wp:positionV>
                <wp:extent cx="5486400" cy="0"/>
                <wp:effectExtent l="0" t="0" r="0" b="0"/>
                <wp:wrapNone/>
                <wp:docPr id="3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168D4" id="Line 2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432.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9K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" o:allowincell="f"/>
            </w:pict>
          </mc:Fallback>
        </mc:AlternateContent>
      </w:r>
      <w:r>
        <w:rPr>
          <w:noProof/>
          <w:sz w:val="22"/>
          <w:lang w:val="es-MX" w:eastAsia="es-MX"/>
        </w:rPr>
        <mc:AlternateContent>
          <mc:Choice Requires="wps">
            <w:drawing>
              <wp:anchor distT="0" distB="0" distL="114300" distR="114300" simplePos="0" relativeHeight="251698688" behindDoc="0" locked="0" layoutInCell="0" allowOverlap="1" wp14:anchorId="782A2B7E" wp14:editId="04D38134">
                <wp:simplePos x="0" y="0"/>
                <wp:positionH relativeFrom="margin">
                  <wp:align>left</wp:align>
                </wp:positionH>
                <wp:positionV relativeFrom="paragraph">
                  <wp:posOffset>6350</wp:posOffset>
                </wp:positionV>
                <wp:extent cx="5577840" cy="0"/>
                <wp:effectExtent l="0" t="0" r="22860" b="19050"/>
                <wp:wrapNone/>
                <wp:docPr id="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7D38" id="Line 26" o:spid="_x0000_s1026" style="position:absolute;z-index:25169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pt" to="43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KG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" o:allowincell="f" strokeweight="1.5pt">
                <w10:wrap anchorx="margin"/>
              </v:line>
            </w:pict>
          </mc:Fallback>
        </mc:AlternateContent>
      </w:r>
    </w:p>
    <w:p w:rsidR="000138FB" w:rsidRPr="000138FB" w:rsidRDefault="000138FB" w:rsidP="000138FB">
      <w:pPr>
        <w:pStyle w:val="Heading2"/>
        <w:rPr>
          <w:b/>
          <w:lang w:val="es-MX"/>
        </w:rPr>
      </w:pPr>
      <w:r w:rsidRPr="000138FB">
        <w:rPr>
          <w:b/>
          <w:lang w:val="es-MX"/>
        </w:rPr>
        <w:t>Formato debidamente lleno</w:t>
      </w:r>
      <w:r w:rsidR="003233ED">
        <w:rPr>
          <w:b/>
          <w:lang w:val="es-MX"/>
        </w:rPr>
        <w:t>,</w:t>
      </w:r>
      <w:r w:rsidRPr="000138FB">
        <w:rPr>
          <w:b/>
          <w:lang w:val="es-MX"/>
        </w:rPr>
        <w:t xml:space="preserve"> F1-P03-SAA SASST</w:t>
      </w:r>
      <w:r w:rsidR="003233ED">
        <w:rPr>
          <w:b/>
          <w:lang w:val="es-MX"/>
        </w:rPr>
        <w:t xml:space="preserve"> de</w:t>
      </w:r>
      <w:r w:rsidRPr="000138FB">
        <w:rPr>
          <w:b/>
          <w:lang w:val="es-MX"/>
        </w:rPr>
        <w:t xml:space="preserve"> Identificación de actividades  y riesgo  Contratista.</w:t>
      </w:r>
    </w:p>
    <w:p w:rsidR="000138FB" w:rsidRPr="000138FB" w:rsidRDefault="000138FB" w:rsidP="000138FB">
      <w:pPr>
        <w:pStyle w:val="Heading2"/>
        <w:rPr>
          <w:b/>
          <w:lang w:val="es-MX"/>
        </w:rPr>
      </w:pPr>
      <w:r w:rsidRPr="000138FB">
        <w:rPr>
          <w:b/>
          <w:lang w:val="es-MX"/>
        </w:rPr>
        <w:t>Anexo de manual de contratista con firmas de los empleados que realizaran el trabajo.</w:t>
      </w:r>
    </w:p>
    <w:p w:rsidR="000138FB" w:rsidRDefault="000138FB" w:rsidP="000138FB">
      <w:pPr>
        <w:pStyle w:val="Heading2"/>
        <w:rPr>
          <w:b/>
          <w:lang w:val="es-MX"/>
        </w:rPr>
      </w:pPr>
      <w:r w:rsidRPr="000138FB">
        <w:rPr>
          <w:b/>
          <w:lang w:val="es-MX"/>
        </w:rPr>
        <w:t xml:space="preserve">Seguro de responsabilidad civil. </w:t>
      </w:r>
    </w:p>
    <w:p w:rsidR="00744DF3" w:rsidRPr="00744DF3" w:rsidRDefault="00744DF3" w:rsidP="00744DF3">
      <w:pPr>
        <w:pStyle w:val="Heading2"/>
        <w:rPr>
          <w:b/>
          <w:lang w:val="es-MX"/>
        </w:rPr>
      </w:pPr>
      <w:r w:rsidRPr="00744DF3">
        <w:rPr>
          <w:b/>
          <w:lang w:val="es-MX"/>
        </w:rPr>
        <w:t>Permiso de  construcción (cua</w:t>
      </w:r>
      <w:r>
        <w:rPr>
          <w:b/>
          <w:lang w:val="es-MX"/>
        </w:rPr>
        <w:t>n</w:t>
      </w:r>
      <w:r w:rsidRPr="00744DF3">
        <w:rPr>
          <w:b/>
          <w:lang w:val="es-MX"/>
        </w:rPr>
        <w:t>do aplique)</w:t>
      </w:r>
    </w:p>
    <w:p w:rsidR="000138FB" w:rsidRPr="000138FB" w:rsidRDefault="000138FB" w:rsidP="000138FB">
      <w:pPr>
        <w:pStyle w:val="Heading2"/>
        <w:rPr>
          <w:b/>
          <w:lang w:val="es-MX"/>
        </w:rPr>
      </w:pPr>
      <w:r w:rsidRPr="000138FB">
        <w:rPr>
          <w:b/>
          <w:lang w:val="es-MX"/>
        </w:rPr>
        <w:t>Hojas de seguridad de las sustancias químicas  (en caso de que aplique).</w:t>
      </w:r>
    </w:p>
    <w:p w:rsidR="003868EA" w:rsidRPr="003868EA" w:rsidRDefault="000138FB" w:rsidP="003868EA">
      <w:pPr>
        <w:pStyle w:val="Heading2"/>
        <w:rPr>
          <w:b/>
          <w:lang w:val="es-MX"/>
        </w:rPr>
      </w:pPr>
      <w:r w:rsidRPr="003868EA">
        <w:rPr>
          <w:b/>
          <w:lang w:val="es-MX"/>
        </w:rPr>
        <w:t>Alta de IMSS "Vigente” de los trabajadores que estarán trabajando.</w:t>
      </w:r>
      <w:r w:rsidR="003868EA" w:rsidRPr="003868EA">
        <w:rPr>
          <w:b/>
        </w:rPr>
        <w:t xml:space="preserve"> </w:t>
      </w:r>
    </w:p>
    <w:p w:rsidR="000138FB" w:rsidRPr="003868EA" w:rsidRDefault="003868EA" w:rsidP="003868EA">
      <w:pPr>
        <w:pStyle w:val="Heading2"/>
        <w:rPr>
          <w:b/>
          <w:lang w:val="es-MX"/>
        </w:rPr>
      </w:pPr>
      <w:r w:rsidRPr="003868EA">
        <w:rPr>
          <w:b/>
          <w:lang w:val="es-MX"/>
        </w:rPr>
        <w:t>Competencia de los empleados para trabajos de alto riesgo (DC3)</w:t>
      </w:r>
    </w:p>
    <w:p w:rsidR="0030034B" w:rsidRDefault="0030034B">
      <w:pPr>
        <w:rPr>
          <w:b/>
          <w:sz w:val="32"/>
          <w:lang w:val="es-MX"/>
        </w:rPr>
      </w:pPr>
      <w:r w:rsidRPr="00143A45">
        <w:rPr>
          <w:sz w:val="32"/>
          <w:lang w:val="es-MX"/>
        </w:rPr>
        <w:br w:type="page"/>
      </w:r>
    </w:p>
    <w:p w:rsidR="0030034B" w:rsidRDefault="0030034B" w:rsidP="0030034B">
      <w:pPr>
        <w:pStyle w:val="Heading1"/>
        <w:numPr>
          <w:ilvl w:val="0"/>
          <w:numId w:val="0"/>
        </w:numPr>
        <w:rPr>
          <w:sz w:val="32"/>
        </w:rPr>
        <w:sectPr w:rsidR="0030034B" w:rsidSect="0030034B">
          <w:headerReference w:type="even" r:id="rId8"/>
          <w:headerReference w:type="default" r:id="rId9"/>
          <w:footerReference w:type="even" r:id="rId10"/>
          <w:footerReference w:type="default" r:id="rId11"/>
          <w:headerReference w:type="first" r:id="rId12"/>
          <w:footerReference w:type="first" r:id="rId13"/>
          <w:pgSz w:w="12240" w:h="15840" w:code="1"/>
          <w:pgMar w:top="1440" w:right="1296" w:bottom="1440" w:left="1296" w:header="720" w:footer="720" w:gutter="0"/>
          <w:cols w:space="720"/>
          <w:docGrid w:linePitch="272"/>
        </w:sectPr>
      </w:pPr>
    </w:p>
    <w:p w:rsidR="00C53A7B" w:rsidRPr="00C75AF7" w:rsidRDefault="00C75AF7" w:rsidP="00C75AF7">
      <w:pPr>
        <w:pStyle w:val="Heading1"/>
        <w:jc w:val="center"/>
        <w:rPr>
          <w:sz w:val="32"/>
        </w:rPr>
      </w:pPr>
      <w:bookmarkStart w:id="20" w:name="_Toc418006271"/>
      <w:r>
        <w:rPr>
          <w:sz w:val="32"/>
        </w:rPr>
        <w:lastRenderedPageBreak/>
        <w:t>A</w:t>
      </w:r>
      <w:r w:rsidR="00330A04">
        <w:rPr>
          <w:sz w:val="32"/>
        </w:rPr>
        <w:t>NEXO</w:t>
      </w:r>
      <w:r>
        <w:rPr>
          <w:sz w:val="32"/>
        </w:rPr>
        <w:t xml:space="preserve">1: </w:t>
      </w:r>
      <w:r w:rsidR="001275E0">
        <w:rPr>
          <w:sz w:val="32"/>
        </w:rPr>
        <w:t>L</w:t>
      </w:r>
      <w:r w:rsidR="00330A04">
        <w:rPr>
          <w:sz w:val="32"/>
        </w:rPr>
        <w:t xml:space="preserve">ISTADO DE EMPLEADOS DE CONTRATISTAS A INGRESAR A </w:t>
      </w:r>
      <w:r>
        <w:rPr>
          <w:sz w:val="32"/>
        </w:rPr>
        <w:t>AKMX</w:t>
      </w:r>
      <w:bookmarkEnd w:id="20"/>
    </w:p>
    <w:p w:rsidR="00C53A7B" w:rsidRPr="00131525" w:rsidRDefault="00C53A7B" w:rsidP="00C53A7B">
      <w:pPr>
        <w:pStyle w:val="BodyTextIndent"/>
        <w:tabs>
          <w:tab w:val="clear" w:pos="720"/>
        </w:tabs>
        <w:ind w:left="0" w:firstLine="0"/>
        <w:rPr>
          <w:b/>
          <w:lang w:val="es-MX"/>
        </w:rPr>
      </w:pPr>
      <w:r>
        <w:rPr>
          <w:b/>
          <w:noProof/>
          <w:lang w:val="es-MX" w:eastAsia="es-MX"/>
        </w:rPr>
        <mc:AlternateContent>
          <mc:Choice Requires="wps">
            <w:drawing>
              <wp:anchor distT="0" distB="0" distL="114300" distR="114300" simplePos="0" relativeHeight="251681280" behindDoc="0" locked="0" layoutInCell="0" allowOverlap="1" wp14:anchorId="66DD424B" wp14:editId="51452EC2">
                <wp:simplePos x="0" y="0"/>
                <wp:positionH relativeFrom="margin">
                  <wp:posOffset>161925</wp:posOffset>
                </wp:positionH>
                <wp:positionV relativeFrom="paragraph">
                  <wp:posOffset>61595</wp:posOffset>
                </wp:positionV>
                <wp:extent cx="8020050" cy="0"/>
                <wp:effectExtent l="0" t="0" r="19050" b="1905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FF9B7" id="Line 4" o:spid="_x0000_s1026" style="position:absolute;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75pt,4.85pt" to="644.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lUDwIAACoEAAAOAAAAZHJzL2Uyb0RvYy54bWysU8GO2yAQvVfqPyDuie3Umy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" o:allowincell="f" strokeweight="1.5pt">
                <w10:wrap anchorx="margin"/>
              </v:line>
            </w:pict>
          </mc:Fallback>
        </mc:AlternateContent>
      </w:r>
    </w:p>
    <w:p w:rsidR="003E496E" w:rsidRDefault="003E496E" w:rsidP="00C53A7B">
      <w:pPr>
        <w:pStyle w:val="BodyTextIndent"/>
        <w:tabs>
          <w:tab w:val="clear" w:pos="720"/>
        </w:tabs>
        <w:ind w:left="0" w:firstLine="0"/>
        <w:rPr>
          <w:lang w:val="es-MX"/>
        </w:rPr>
      </w:pPr>
      <w:r w:rsidRPr="00E00249">
        <w:rPr>
          <w:b/>
          <w:lang w:val="es-MX"/>
        </w:rPr>
        <w:t>Empresa:</w:t>
      </w:r>
      <w:r>
        <w:rPr>
          <w:lang w:val="es-MX"/>
        </w:rPr>
        <w:t xml:space="preserve"> _____________________________________________________________________</w:t>
      </w:r>
    </w:p>
    <w:p w:rsidR="00C53A7B" w:rsidRDefault="003E496E" w:rsidP="00C53A7B">
      <w:pPr>
        <w:pStyle w:val="BodyTextIndent"/>
        <w:tabs>
          <w:tab w:val="clear" w:pos="720"/>
        </w:tabs>
        <w:ind w:left="0" w:firstLine="0"/>
        <w:rPr>
          <w:lang w:val="es-MX"/>
        </w:rPr>
      </w:pPr>
      <w:r w:rsidRPr="002061F9">
        <w:rPr>
          <w:lang w:val="es-MX"/>
        </w:rPr>
        <w:t xml:space="preserve">Los abajo firmantes hemos </w:t>
      </w:r>
      <w:r w:rsidR="00C53A7B" w:rsidRPr="002061F9">
        <w:rPr>
          <w:lang w:val="es-MX"/>
        </w:rPr>
        <w:t>leído y entendido e</w:t>
      </w:r>
      <w:r w:rsidR="00E00249" w:rsidRPr="002061F9">
        <w:rPr>
          <w:lang w:val="es-MX"/>
        </w:rPr>
        <w:t>l</w:t>
      </w:r>
      <w:r w:rsidR="00C53A7B" w:rsidRPr="002061F9">
        <w:rPr>
          <w:lang w:val="es-MX"/>
        </w:rPr>
        <w:t xml:space="preserve"> manual de c</w:t>
      </w:r>
      <w:r w:rsidRPr="002061F9">
        <w:rPr>
          <w:lang w:val="es-MX"/>
        </w:rPr>
        <w:t xml:space="preserve">ontratista </w:t>
      </w:r>
      <w:r w:rsidR="00C53A7B" w:rsidRPr="002061F9">
        <w:rPr>
          <w:lang w:val="es-MX"/>
        </w:rPr>
        <w:t>y nos comprometemos a dar seguimiento a sus lineamientos. Ent</w:t>
      </w:r>
      <w:r w:rsidRPr="002061F9">
        <w:rPr>
          <w:lang w:val="es-MX"/>
        </w:rPr>
        <w:t>endemos</w:t>
      </w:r>
      <w:r w:rsidR="00C53A7B" w:rsidRPr="002061F9">
        <w:rPr>
          <w:lang w:val="es-MX"/>
        </w:rPr>
        <w:t xml:space="preserve"> y acept</w:t>
      </w:r>
      <w:r w:rsidRPr="002061F9">
        <w:rPr>
          <w:lang w:val="es-MX"/>
        </w:rPr>
        <w:t>amos</w:t>
      </w:r>
      <w:r w:rsidR="00C53A7B" w:rsidRPr="002061F9">
        <w:rPr>
          <w:lang w:val="es-MX"/>
        </w:rPr>
        <w:t xml:space="preserve"> las consecuencias de no dar cumplimiento a estas reglas.</w:t>
      </w:r>
    </w:p>
    <w:p w:rsidR="003E496E" w:rsidRDefault="003E496E" w:rsidP="00C53A7B">
      <w:pPr>
        <w:pStyle w:val="BodyTextIndent"/>
        <w:tabs>
          <w:tab w:val="clear" w:pos="720"/>
        </w:tabs>
        <w:ind w:left="0" w:firstLine="0"/>
        <w:rPr>
          <w:lang w:val="es-MX"/>
        </w:rPr>
      </w:pPr>
    </w:p>
    <w:tbl>
      <w:tblPr>
        <w:tblStyle w:val="TableGrid"/>
        <w:tblW w:w="12505" w:type="dxa"/>
        <w:tblLook w:val="04A0" w:firstRow="1" w:lastRow="0" w:firstColumn="1" w:lastColumn="0" w:noHBand="0" w:noVBand="1"/>
      </w:tblPr>
      <w:tblGrid>
        <w:gridCol w:w="3955"/>
        <w:gridCol w:w="2250"/>
        <w:gridCol w:w="1800"/>
        <w:gridCol w:w="1710"/>
        <w:gridCol w:w="2790"/>
      </w:tblGrid>
      <w:tr w:rsidR="00E00249" w:rsidTr="00C3515B">
        <w:tc>
          <w:tcPr>
            <w:tcW w:w="3955" w:type="dxa"/>
            <w:shd w:val="clear" w:color="auto" w:fill="D9D9D9" w:themeFill="background1" w:themeFillShade="D9"/>
          </w:tcPr>
          <w:p w:rsidR="00E00249" w:rsidRPr="00E00249" w:rsidRDefault="00E00249" w:rsidP="00C53A7B">
            <w:pPr>
              <w:pStyle w:val="BodyTextIndent"/>
              <w:tabs>
                <w:tab w:val="clear" w:pos="720"/>
              </w:tabs>
              <w:ind w:left="0" w:firstLine="0"/>
              <w:rPr>
                <w:b/>
                <w:lang w:val="es-MX"/>
              </w:rPr>
            </w:pPr>
            <w:r w:rsidRPr="00E00249">
              <w:rPr>
                <w:b/>
                <w:lang w:val="es-MX"/>
              </w:rPr>
              <w:t>Nombre del empleado</w:t>
            </w:r>
          </w:p>
        </w:tc>
        <w:tc>
          <w:tcPr>
            <w:tcW w:w="2250" w:type="dxa"/>
            <w:shd w:val="clear" w:color="auto" w:fill="D9D9D9" w:themeFill="background1" w:themeFillShade="D9"/>
          </w:tcPr>
          <w:p w:rsidR="00E00249" w:rsidRDefault="00E00249" w:rsidP="00C53A7B">
            <w:pPr>
              <w:pStyle w:val="BodyTextIndent"/>
              <w:tabs>
                <w:tab w:val="clear" w:pos="720"/>
              </w:tabs>
              <w:ind w:left="0" w:firstLine="0"/>
              <w:rPr>
                <w:b/>
                <w:lang w:val="es-MX"/>
              </w:rPr>
            </w:pPr>
            <w:r w:rsidRPr="00E00249">
              <w:rPr>
                <w:b/>
                <w:lang w:val="es-MX"/>
              </w:rPr>
              <w:t>Núm. de empleado</w:t>
            </w:r>
          </w:p>
          <w:p w:rsidR="0040731F" w:rsidRPr="00E00249" w:rsidRDefault="00CB0007" w:rsidP="00CB0007">
            <w:pPr>
              <w:pStyle w:val="BodyTextIndent"/>
              <w:tabs>
                <w:tab w:val="clear" w:pos="720"/>
              </w:tabs>
              <w:ind w:left="0" w:firstLine="0"/>
              <w:rPr>
                <w:b/>
                <w:lang w:val="es-MX"/>
              </w:rPr>
            </w:pPr>
            <w:r>
              <w:rPr>
                <w:b/>
                <w:lang w:val="es-MX"/>
              </w:rPr>
              <w:t>(en caso de a</w:t>
            </w:r>
            <w:r w:rsidR="0040731F">
              <w:rPr>
                <w:b/>
                <w:lang w:val="es-MX"/>
              </w:rPr>
              <w:t>plica</w:t>
            </w:r>
            <w:r>
              <w:rPr>
                <w:b/>
                <w:lang w:val="es-MX"/>
              </w:rPr>
              <w:t>r</w:t>
            </w:r>
            <w:r w:rsidR="0040731F">
              <w:rPr>
                <w:b/>
                <w:lang w:val="es-MX"/>
              </w:rPr>
              <w:t>)</w:t>
            </w:r>
          </w:p>
        </w:tc>
        <w:tc>
          <w:tcPr>
            <w:tcW w:w="1800" w:type="dxa"/>
            <w:shd w:val="clear" w:color="auto" w:fill="D9D9D9" w:themeFill="background1" w:themeFillShade="D9"/>
          </w:tcPr>
          <w:p w:rsidR="00E00249" w:rsidRPr="00E00249" w:rsidRDefault="00E00249" w:rsidP="00C53A7B">
            <w:pPr>
              <w:pStyle w:val="BodyTextIndent"/>
              <w:tabs>
                <w:tab w:val="clear" w:pos="720"/>
              </w:tabs>
              <w:ind w:left="0" w:firstLine="0"/>
              <w:rPr>
                <w:b/>
                <w:lang w:val="es-MX"/>
              </w:rPr>
            </w:pPr>
            <w:r w:rsidRPr="00E00249">
              <w:rPr>
                <w:b/>
                <w:lang w:val="es-MX"/>
              </w:rPr>
              <w:t>Núm. de IMSS</w:t>
            </w:r>
          </w:p>
        </w:tc>
        <w:tc>
          <w:tcPr>
            <w:tcW w:w="1710" w:type="dxa"/>
            <w:shd w:val="clear" w:color="auto" w:fill="D9D9D9" w:themeFill="background1" w:themeFillShade="D9"/>
          </w:tcPr>
          <w:p w:rsidR="00E00249" w:rsidRPr="00E00249" w:rsidRDefault="00E00249" w:rsidP="00C53A7B">
            <w:pPr>
              <w:pStyle w:val="BodyTextIndent"/>
              <w:tabs>
                <w:tab w:val="clear" w:pos="720"/>
              </w:tabs>
              <w:ind w:left="0" w:firstLine="0"/>
              <w:rPr>
                <w:b/>
                <w:lang w:val="es-MX"/>
              </w:rPr>
            </w:pPr>
            <w:r w:rsidRPr="00E00249">
              <w:rPr>
                <w:b/>
                <w:lang w:val="es-MX"/>
              </w:rPr>
              <w:t>Fecha</w:t>
            </w:r>
          </w:p>
        </w:tc>
        <w:tc>
          <w:tcPr>
            <w:tcW w:w="2790" w:type="dxa"/>
            <w:shd w:val="clear" w:color="auto" w:fill="D9D9D9" w:themeFill="background1" w:themeFillShade="D9"/>
          </w:tcPr>
          <w:p w:rsidR="00E00249" w:rsidRPr="00E00249" w:rsidRDefault="00E00249" w:rsidP="00C53A7B">
            <w:pPr>
              <w:pStyle w:val="BodyTextIndent"/>
              <w:tabs>
                <w:tab w:val="clear" w:pos="720"/>
              </w:tabs>
              <w:ind w:left="0" w:firstLine="0"/>
              <w:rPr>
                <w:b/>
                <w:lang w:val="es-MX"/>
              </w:rPr>
            </w:pPr>
            <w:r w:rsidRPr="00E00249">
              <w:rPr>
                <w:b/>
                <w:lang w:val="es-MX"/>
              </w:rPr>
              <w:t>Firma</w:t>
            </w: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r w:rsidR="00E00249" w:rsidTr="00C3515B">
        <w:trPr>
          <w:trHeight w:val="432"/>
        </w:trPr>
        <w:tc>
          <w:tcPr>
            <w:tcW w:w="3955" w:type="dxa"/>
          </w:tcPr>
          <w:p w:rsidR="00E00249" w:rsidRDefault="00E00249" w:rsidP="00C53A7B">
            <w:pPr>
              <w:pStyle w:val="BodyTextIndent"/>
              <w:tabs>
                <w:tab w:val="clear" w:pos="720"/>
              </w:tabs>
              <w:ind w:left="0" w:firstLine="0"/>
              <w:rPr>
                <w:lang w:val="es-MX"/>
              </w:rPr>
            </w:pPr>
          </w:p>
        </w:tc>
        <w:tc>
          <w:tcPr>
            <w:tcW w:w="2250" w:type="dxa"/>
          </w:tcPr>
          <w:p w:rsidR="00E00249" w:rsidRDefault="00E00249" w:rsidP="00C53A7B">
            <w:pPr>
              <w:pStyle w:val="BodyTextIndent"/>
              <w:tabs>
                <w:tab w:val="clear" w:pos="720"/>
              </w:tabs>
              <w:ind w:left="0" w:firstLine="0"/>
              <w:rPr>
                <w:lang w:val="es-MX"/>
              </w:rPr>
            </w:pPr>
          </w:p>
        </w:tc>
        <w:tc>
          <w:tcPr>
            <w:tcW w:w="1800" w:type="dxa"/>
          </w:tcPr>
          <w:p w:rsidR="00E00249" w:rsidRDefault="00E00249" w:rsidP="00C53A7B">
            <w:pPr>
              <w:pStyle w:val="BodyTextIndent"/>
              <w:tabs>
                <w:tab w:val="clear" w:pos="720"/>
              </w:tabs>
              <w:ind w:left="0" w:firstLine="0"/>
              <w:rPr>
                <w:lang w:val="es-MX"/>
              </w:rPr>
            </w:pPr>
          </w:p>
        </w:tc>
        <w:tc>
          <w:tcPr>
            <w:tcW w:w="1710" w:type="dxa"/>
          </w:tcPr>
          <w:p w:rsidR="00E00249" w:rsidRDefault="00E00249" w:rsidP="00C53A7B">
            <w:pPr>
              <w:pStyle w:val="BodyTextIndent"/>
              <w:tabs>
                <w:tab w:val="clear" w:pos="720"/>
              </w:tabs>
              <w:ind w:left="0" w:firstLine="0"/>
              <w:rPr>
                <w:lang w:val="es-MX"/>
              </w:rPr>
            </w:pPr>
          </w:p>
        </w:tc>
        <w:tc>
          <w:tcPr>
            <w:tcW w:w="2790" w:type="dxa"/>
          </w:tcPr>
          <w:p w:rsidR="00E00249" w:rsidRDefault="00E00249" w:rsidP="00C53A7B">
            <w:pPr>
              <w:pStyle w:val="BodyTextIndent"/>
              <w:tabs>
                <w:tab w:val="clear" w:pos="720"/>
              </w:tabs>
              <w:ind w:left="0" w:firstLine="0"/>
              <w:rPr>
                <w:lang w:val="es-MX"/>
              </w:rPr>
            </w:pPr>
          </w:p>
        </w:tc>
      </w:tr>
    </w:tbl>
    <w:p w:rsidR="00C53A7B" w:rsidRPr="00F11753" w:rsidRDefault="00C53A7B" w:rsidP="00C53A7B">
      <w:pPr>
        <w:pStyle w:val="BodyTextIndent"/>
        <w:tabs>
          <w:tab w:val="clear" w:pos="720"/>
        </w:tabs>
        <w:ind w:left="0" w:firstLine="0"/>
        <w:rPr>
          <w:lang w:val="es-MX"/>
        </w:rPr>
      </w:pPr>
    </w:p>
    <w:p w:rsidR="00521059" w:rsidRPr="00C53A7B" w:rsidRDefault="00521059">
      <w:pPr>
        <w:pStyle w:val="BodyTextIndent"/>
        <w:tabs>
          <w:tab w:val="clear" w:pos="720"/>
        </w:tabs>
        <w:ind w:left="0" w:firstLine="0"/>
        <w:jc w:val="left"/>
        <w:rPr>
          <w:b/>
          <w:lang w:val="es-MX"/>
        </w:rPr>
      </w:pPr>
    </w:p>
    <w:sectPr w:rsidR="00521059" w:rsidRPr="00C53A7B" w:rsidSect="0030034B">
      <w:pgSz w:w="15840" w:h="12240" w:orient="landscape" w:code="1"/>
      <w:pgMar w:top="1296" w:right="1440" w:bottom="1296"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AD8" w:rsidRDefault="00C82AD8">
      <w:r>
        <w:separator/>
      </w:r>
    </w:p>
  </w:endnote>
  <w:endnote w:type="continuationSeparator" w:id="0">
    <w:p w:rsidR="00C82AD8" w:rsidRDefault="00C8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6" w:rsidRDefault="00E260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6096" w:rsidRDefault="00E26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53"/>
      <w:gridCol w:w="2137"/>
      <w:gridCol w:w="2453"/>
      <w:gridCol w:w="2160"/>
    </w:tblGrid>
    <w:tr w:rsidR="00E26096" w:rsidRPr="00F16A5D" w:rsidTr="00E00249">
      <w:trPr>
        <w:trHeight w:val="300"/>
      </w:trPr>
      <w:tc>
        <w:tcPr>
          <w:tcW w:w="1417" w:type="dxa"/>
          <w:vAlign w:val="center"/>
        </w:tcPr>
        <w:p w:rsidR="00E26096" w:rsidRPr="00E00249" w:rsidRDefault="00E26096" w:rsidP="008C31DC">
          <w:pPr>
            <w:pStyle w:val="Footer"/>
            <w:rPr>
              <w:lang w:val="es-MX"/>
            </w:rPr>
          </w:pPr>
          <w:r w:rsidRPr="00E00249">
            <w:rPr>
              <w:lang w:val="es-MX"/>
            </w:rPr>
            <w:t>F</w:t>
          </w:r>
          <w:r w:rsidR="00F16A5D">
            <w:rPr>
              <w:lang w:val="es-MX"/>
            </w:rPr>
            <w:t>2</w:t>
          </w:r>
          <w:r w:rsidRPr="00E00249">
            <w:rPr>
              <w:lang w:val="es-MX"/>
            </w:rPr>
            <w:t>-P03-SAA</w:t>
          </w:r>
          <w:r w:rsidR="002C2BE9">
            <w:rPr>
              <w:lang w:val="es-MX"/>
            </w:rPr>
            <w:t>- SASST</w:t>
          </w:r>
        </w:p>
      </w:tc>
      <w:tc>
        <w:tcPr>
          <w:tcW w:w="1553" w:type="dxa"/>
          <w:tcBorders>
            <w:right w:val="nil"/>
          </w:tcBorders>
          <w:vAlign w:val="center"/>
        </w:tcPr>
        <w:p w:rsidR="00E26096" w:rsidRPr="00E00249" w:rsidRDefault="00E26096" w:rsidP="008C31DC">
          <w:pPr>
            <w:pStyle w:val="Footer"/>
            <w:jc w:val="center"/>
            <w:rPr>
              <w:lang w:val="es-MX"/>
            </w:rPr>
          </w:pPr>
          <w:r w:rsidRPr="00E00249">
            <w:rPr>
              <w:lang w:val="es-MX"/>
            </w:rPr>
            <w:t>Fecha Efectiva:</w:t>
          </w:r>
        </w:p>
      </w:tc>
      <w:tc>
        <w:tcPr>
          <w:tcW w:w="2137" w:type="dxa"/>
          <w:tcBorders>
            <w:left w:val="nil"/>
          </w:tcBorders>
          <w:vAlign w:val="center"/>
        </w:tcPr>
        <w:p w:rsidR="00E26096" w:rsidRPr="00E00249" w:rsidRDefault="00663041" w:rsidP="00CD1A43">
          <w:pPr>
            <w:pStyle w:val="Footer"/>
            <w:rPr>
              <w:lang w:val="es-MX"/>
            </w:rPr>
          </w:pPr>
          <w:r>
            <w:rPr>
              <w:lang w:val="es-MX"/>
            </w:rPr>
            <w:t>2</w:t>
          </w:r>
          <w:r w:rsidR="00CD1A43">
            <w:rPr>
              <w:lang w:val="es-MX"/>
            </w:rPr>
            <w:t>2</w:t>
          </w:r>
          <w:r w:rsidR="00183742">
            <w:rPr>
              <w:lang w:val="es-MX"/>
            </w:rPr>
            <w:t xml:space="preserve"> </w:t>
          </w:r>
          <w:r w:rsidR="00CD1A43">
            <w:rPr>
              <w:lang w:val="es-MX"/>
            </w:rPr>
            <w:t>diciembre 2022</w:t>
          </w:r>
        </w:p>
      </w:tc>
      <w:tc>
        <w:tcPr>
          <w:tcW w:w="2453" w:type="dxa"/>
          <w:vAlign w:val="center"/>
        </w:tcPr>
        <w:p w:rsidR="00E26096" w:rsidRPr="00E00249" w:rsidRDefault="00A01BE3" w:rsidP="00DE3EBA">
          <w:pPr>
            <w:pStyle w:val="Footer"/>
            <w:jc w:val="center"/>
            <w:rPr>
              <w:lang w:val="es-MX"/>
            </w:rPr>
          </w:pPr>
          <w:r>
            <w:rPr>
              <w:lang w:val="es-MX"/>
            </w:rPr>
            <w:t>Rev.</w:t>
          </w:r>
          <w:r w:rsidR="00CD1A43">
            <w:rPr>
              <w:lang w:val="es-MX"/>
            </w:rPr>
            <w:t>5</w:t>
          </w:r>
        </w:p>
      </w:tc>
      <w:tc>
        <w:tcPr>
          <w:tcW w:w="2160" w:type="dxa"/>
          <w:vAlign w:val="center"/>
        </w:tcPr>
        <w:p w:rsidR="00E26096" w:rsidRPr="00E00249" w:rsidRDefault="00E26096" w:rsidP="008C31DC">
          <w:pPr>
            <w:pStyle w:val="Footer"/>
            <w:jc w:val="center"/>
            <w:rPr>
              <w:lang w:val="es-MX"/>
            </w:rPr>
          </w:pPr>
          <w:r w:rsidRPr="00E00249">
            <w:rPr>
              <w:lang w:val="es-MX"/>
            </w:rPr>
            <w:t>Página:</w:t>
          </w:r>
          <w:r w:rsidRPr="00E00249">
            <w:rPr>
              <w:snapToGrid w:val="0"/>
              <w:lang w:val="es-MX"/>
            </w:rPr>
            <w:t xml:space="preserve"> </w:t>
          </w:r>
          <w:r w:rsidRPr="00E00249">
            <w:rPr>
              <w:snapToGrid w:val="0"/>
              <w:lang w:val="es-MX"/>
            </w:rPr>
            <w:fldChar w:fldCharType="begin"/>
          </w:r>
          <w:r w:rsidRPr="00E00249">
            <w:rPr>
              <w:snapToGrid w:val="0"/>
              <w:lang w:val="es-MX"/>
            </w:rPr>
            <w:instrText xml:space="preserve"> PAGE </w:instrText>
          </w:r>
          <w:r w:rsidRPr="00E00249">
            <w:rPr>
              <w:snapToGrid w:val="0"/>
              <w:lang w:val="es-MX"/>
            </w:rPr>
            <w:fldChar w:fldCharType="separate"/>
          </w:r>
          <w:r w:rsidR="00975B5E">
            <w:rPr>
              <w:noProof/>
              <w:snapToGrid w:val="0"/>
              <w:lang w:val="es-MX"/>
            </w:rPr>
            <w:t>9</w:t>
          </w:r>
          <w:r w:rsidRPr="00E00249">
            <w:rPr>
              <w:snapToGrid w:val="0"/>
              <w:lang w:val="es-MX"/>
            </w:rPr>
            <w:fldChar w:fldCharType="end"/>
          </w:r>
          <w:r w:rsidRPr="00E00249">
            <w:rPr>
              <w:snapToGrid w:val="0"/>
              <w:lang w:val="es-MX"/>
            </w:rPr>
            <w:t xml:space="preserve"> of </w:t>
          </w:r>
          <w:r w:rsidRPr="00E00249">
            <w:rPr>
              <w:snapToGrid w:val="0"/>
              <w:lang w:val="es-MX"/>
            </w:rPr>
            <w:fldChar w:fldCharType="begin"/>
          </w:r>
          <w:r w:rsidRPr="00E00249">
            <w:rPr>
              <w:snapToGrid w:val="0"/>
              <w:lang w:val="es-MX"/>
            </w:rPr>
            <w:instrText xml:space="preserve"> NUMPAGES </w:instrText>
          </w:r>
          <w:r w:rsidRPr="00E00249">
            <w:rPr>
              <w:snapToGrid w:val="0"/>
              <w:lang w:val="es-MX"/>
            </w:rPr>
            <w:fldChar w:fldCharType="separate"/>
          </w:r>
          <w:r w:rsidR="00975B5E">
            <w:rPr>
              <w:noProof/>
              <w:snapToGrid w:val="0"/>
              <w:lang w:val="es-MX"/>
            </w:rPr>
            <w:t>11</w:t>
          </w:r>
          <w:r w:rsidRPr="00E00249">
            <w:rPr>
              <w:snapToGrid w:val="0"/>
              <w:lang w:val="es-MX"/>
            </w:rPr>
            <w:fldChar w:fldCharType="end"/>
          </w:r>
        </w:p>
      </w:tc>
    </w:tr>
  </w:tbl>
  <w:p w:rsidR="00E26096" w:rsidRPr="0055756C" w:rsidRDefault="00E26096" w:rsidP="008C31DC">
    <w:pPr>
      <w:pStyle w:val="Footer"/>
      <w:rPr>
        <w:i/>
        <w:lang w:val="es-MX"/>
      </w:rPr>
    </w:pPr>
    <w:r>
      <w:rPr>
        <w:i/>
        <w:lang w:val="es-MX"/>
      </w:rPr>
      <w:t xml:space="preserve">            </w:t>
    </w:r>
    <w:r w:rsidRPr="0055756C">
      <w:rPr>
        <w:i/>
        <w:lang w:val="es-MX"/>
      </w:rPr>
      <w:t xml:space="preserve">SOLO PARA INFORMACION FECHA </w:t>
    </w:r>
    <w:r w:rsidRPr="00D369CE">
      <w:rPr>
        <w:i/>
      </w:rPr>
      <w:fldChar w:fldCharType="begin"/>
    </w:r>
    <w:r w:rsidRPr="00D369CE">
      <w:rPr>
        <w:i/>
      </w:rPr>
      <w:instrText xml:space="preserve"> DATE \@ "M/d/yyyy" </w:instrText>
    </w:r>
    <w:r w:rsidRPr="00D369CE">
      <w:rPr>
        <w:i/>
      </w:rPr>
      <w:fldChar w:fldCharType="separate"/>
    </w:r>
    <w:r w:rsidR="00521636">
      <w:rPr>
        <w:i/>
        <w:noProof/>
      </w:rPr>
      <w:t>12/26/2022</w:t>
    </w:r>
    <w:r w:rsidRPr="00D369CE">
      <w:rPr>
        <w:i/>
      </w:rPr>
      <w:fldChar w:fldCharType="end"/>
    </w:r>
  </w:p>
  <w:p w:rsidR="00E26096" w:rsidRPr="008C31DC" w:rsidRDefault="00E26096">
    <w:pPr>
      <w:pStyle w:val="Footer"/>
      <w:rPr>
        <w:sz w:val="16"/>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41" w:rsidRDefault="00663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AD8" w:rsidRDefault="00C82AD8">
      <w:r>
        <w:separator/>
      </w:r>
    </w:p>
  </w:footnote>
  <w:footnote w:type="continuationSeparator" w:id="0">
    <w:p w:rsidR="00C82AD8" w:rsidRDefault="00C82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41" w:rsidRDefault="00663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6" w:rsidRDefault="00E26096" w:rsidP="001558EB">
    <w:pPr>
      <w:ind w:left="-450"/>
      <w:jc w:val="center"/>
      <w:rPr>
        <w:b/>
        <w:sz w:val="22"/>
        <w:szCs w:val="22"/>
        <w:lang w:val="es-ES"/>
      </w:rPr>
    </w:pPr>
    <w:r>
      <w:rPr>
        <w:b/>
        <w:sz w:val="22"/>
        <w:szCs w:val="22"/>
        <w:lang w:val="es-ES"/>
      </w:rPr>
      <w:t xml:space="preserve">Auto </w:t>
    </w:r>
    <w:proofErr w:type="spellStart"/>
    <w:r>
      <w:rPr>
        <w:b/>
        <w:sz w:val="22"/>
        <w:szCs w:val="22"/>
        <w:lang w:val="es-ES"/>
      </w:rPr>
      <w:t>Kabel</w:t>
    </w:r>
    <w:proofErr w:type="spellEnd"/>
    <w:r w:rsidRPr="001558EB">
      <w:rPr>
        <w:b/>
        <w:sz w:val="22"/>
        <w:szCs w:val="22"/>
        <w:lang w:val="es-ES"/>
      </w:rPr>
      <w:t xml:space="preserve"> de México S.A. de C.V.</w:t>
    </w:r>
  </w:p>
  <w:p w:rsidR="00E26096" w:rsidRPr="001558EB" w:rsidRDefault="00E26096" w:rsidP="001558EB">
    <w:pPr>
      <w:ind w:left="-450"/>
      <w:jc w:val="center"/>
      <w:rPr>
        <w:b/>
        <w:sz w:val="22"/>
        <w:szCs w:val="22"/>
        <w:lang w:val="es-ES"/>
      </w:rPr>
    </w:pPr>
  </w:p>
  <w:p w:rsidR="00E26096" w:rsidRPr="008C31DC" w:rsidRDefault="00E26096" w:rsidP="001558EB">
    <w:pPr>
      <w:pStyle w:val="Header"/>
      <w:pBdr>
        <w:bottom w:val="single" w:sz="4" w:space="1" w:color="auto"/>
      </w:pBdr>
      <w:tabs>
        <w:tab w:val="clear" w:pos="4320"/>
        <w:tab w:val="left" w:pos="7650"/>
      </w:tabs>
      <w:jc w:val="center"/>
      <w:rPr>
        <w:b/>
        <w:sz w:val="16"/>
        <w:lang w:val="es-ES"/>
      </w:rPr>
    </w:pPr>
    <w:r>
      <w:rPr>
        <w:b/>
        <w:sz w:val="16"/>
        <w:lang w:val="es-ES"/>
      </w:rPr>
      <w:t>MANUAL DE CONTRATISTA EN MATERIA DE SALUD,  SEGURIDAD Y AMBIENTE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41" w:rsidRDefault="00663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632"/>
    <w:multiLevelType w:val="hybridMultilevel"/>
    <w:tmpl w:val="C01ED666"/>
    <w:lvl w:ilvl="0" w:tplc="8640BD50">
      <w:start w:val="1"/>
      <w:numFmt w:val="bullet"/>
      <w:lvlText w:val="•"/>
      <w:lvlJc w:val="left"/>
      <w:pPr>
        <w:tabs>
          <w:tab w:val="num" w:pos="720"/>
        </w:tabs>
        <w:ind w:left="720" w:hanging="360"/>
      </w:pPr>
      <w:rPr>
        <w:rFonts w:ascii="Arial" w:hAnsi="Arial" w:hint="default"/>
      </w:rPr>
    </w:lvl>
    <w:lvl w:ilvl="1" w:tplc="5FE40FBE" w:tentative="1">
      <w:start w:val="1"/>
      <w:numFmt w:val="bullet"/>
      <w:lvlText w:val="•"/>
      <w:lvlJc w:val="left"/>
      <w:pPr>
        <w:tabs>
          <w:tab w:val="num" w:pos="1440"/>
        </w:tabs>
        <w:ind w:left="1440" w:hanging="360"/>
      </w:pPr>
      <w:rPr>
        <w:rFonts w:ascii="Arial" w:hAnsi="Arial" w:hint="default"/>
      </w:rPr>
    </w:lvl>
    <w:lvl w:ilvl="2" w:tplc="5B4AB7AA" w:tentative="1">
      <w:start w:val="1"/>
      <w:numFmt w:val="bullet"/>
      <w:lvlText w:val="•"/>
      <w:lvlJc w:val="left"/>
      <w:pPr>
        <w:tabs>
          <w:tab w:val="num" w:pos="2160"/>
        </w:tabs>
        <w:ind w:left="2160" w:hanging="360"/>
      </w:pPr>
      <w:rPr>
        <w:rFonts w:ascii="Arial" w:hAnsi="Arial" w:hint="default"/>
      </w:rPr>
    </w:lvl>
    <w:lvl w:ilvl="3" w:tplc="8FF2A924" w:tentative="1">
      <w:start w:val="1"/>
      <w:numFmt w:val="bullet"/>
      <w:lvlText w:val="•"/>
      <w:lvlJc w:val="left"/>
      <w:pPr>
        <w:tabs>
          <w:tab w:val="num" w:pos="2880"/>
        </w:tabs>
        <w:ind w:left="2880" w:hanging="360"/>
      </w:pPr>
      <w:rPr>
        <w:rFonts w:ascii="Arial" w:hAnsi="Arial" w:hint="default"/>
      </w:rPr>
    </w:lvl>
    <w:lvl w:ilvl="4" w:tplc="5EAEBA42" w:tentative="1">
      <w:start w:val="1"/>
      <w:numFmt w:val="bullet"/>
      <w:lvlText w:val="•"/>
      <w:lvlJc w:val="left"/>
      <w:pPr>
        <w:tabs>
          <w:tab w:val="num" w:pos="3600"/>
        </w:tabs>
        <w:ind w:left="3600" w:hanging="360"/>
      </w:pPr>
      <w:rPr>
        <w:rFonts w:ascii="Arial" w:hAnsi="Arial" w:hint="default"/>
      </w:rPr>
    </w:lvl>
    <w:lvl w:ilvl="5" w:tplc="2B9EBD9E" w:tentative="1">
      <w:start w:val="1"/>
      <w:numFmt w:val="bullet"/>
      <w:lvlText w:val="•"/>
      <w:lvlJc w:val="left"/>
      <w:pPr>
        <w:tabs>
          <w:tab w:val="num" w:pos="4320"/>
        </w:tabs>
        <w:ind w:left="4320" w:hanging="360"/>
      </w:pPr>
      <w:rPr>
        <w:rFonts w:ascii="Arial" w:hAnsi="Arial" w:hint="default"/>
      </w:rPr>
    </w:lvl>
    <w:lvl w:ilvl="6" w:tplc="02363662" w:tentative="1">
      <w:start w:val="1"/>
      <w:numFmt w:val="bullet"/>
      <w:lvlText w:val="•"/>
      <w:lvlJc w:val="left"/>
      <w:pPr>
        <w:tabs>
          <w:tab w:val="num" w:pos="5040"/>
        </w:tabs>
        <w:ind w:left="5040" w:hanging="360"/>
      </w:pPr>
      <w:rPr>
        <w:rFonts w:ascii="Arial" w:hAnsi="Arial" w:hint="default"/>
      </w:rPr>
    </w:lvl>
    <w:lvl w:ilvl="7" w:tplc="C62E8EDC" w:tentative="1">
      <w:start w:val="1"/>
      <w:numFmt w:val="bullet"/>
      <w:lvlText w:val="•"/>
      <w:lvlJc w:val="left"/>
      <w:pPr>
        <w:tabs>
          <w:tab w:val="num" w:pos="5760"/>
        </w:tabs>
        <w:ind w:left="5760" w:hanging="360"/>
      </w:pPr>
      <w:rPr>
        <w:rFonts w:ascii="Arial" w:hAnsi="Arial" w:hint="default"/>
      </w:rPr>
    </w:lvl>
    <w:lvl w:ilvl="8" w:tplc="FF54F3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17F76"/>
    <w:multiLevelType w:val="multilevel"/>
    <w:tmpl w:val="32B4AA8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91636B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8D03EE"/>
    <w:multiLevelType w:val="hybridMultilevel"/>
    <w:tmpl w:val="017420EA"/>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4" w15:restartNumberingAfterBreak="0">
    <w:nsid w:val="32B21E41"/>
    <w:multiLevelType w:val="multilevel"/>
    <w:tmpl w:val="E17602B0"/>
    <w:styleLink w:val="Style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9120B47"/>
    <w:multiLevelType w:val="hybridMultilevel"/>
    <w:tmpl w:val="9886D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213CFD"/>
    <w:multiLevelType w:val="hybridMultilevel"/>
    <w:tmpl w:val="07CC6F98"/>
    <w:lvl w:ilvl="0" w:tplc="2DEC026A">
      <w:start w:val="4"/>
      <w:numFmt w:val="decimal"/>
      <w:lvlText w:val="%1.1.0"/>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110E99"/>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6DCA34C3"/>
    <w:multiLevelType w:val="hybridMultilevel"/>
    <w:tmpl w:val="BB7C3650"/>
    <w:lvl w:ilvl="0" w:tplc="182224F8">
      <w:start w:val="1"/>
      <w:numFmt w:val="bullet"/>
      <w:lvlText w:val="•"/>
      <w:lvlJc w:val="left"/>
      <w:pPr>
        <w:tabs>
          <w:tab w:val="num" w:pos="720"/>
        </w:tabs>
        <w:ind w:left="720" w:hanging="360"/>
      </w:pPr>
      <w:rPr>
        <w:rFonts w:ascii="Arial" w:hAnsi="Arial" w:hint="default"/>
      </w:rPr>
    </w:lvl>
    <w:lvl w:ilvl="1" w:tplc="AC92DE76" w:tentative="1">
      <w:start w:val="1"/>
      <w:numFmt w:val="bullet"/>
      <w:lvlText w:val="•"/>
      <w:lvlJc w:val="left"/>
      <w:pPr>
        <w:tabs>
          <w:tab w:val="num" w:pos="1440"/>
        </w:tabs>
        <w:ind w:left="1440" w:hanging="360"/>
      </w:pPr>
      <w:rPr>
        <w:rFonts w:ascii="Arial" w:hAnsi="Arial" w:hint="default"/>
      </w:rPr>
    </w:lvl>
    <w:lvl w:ilvl="2" w:tplc="087E2D64" w:tentative="1">
      <w:start w:val="1"/>
      <w:numFmt w:val="bullet"/>
      <w:lvlText w:val="•"/>
      <w:lvlJc w:val="left"/>
      <w:pPr>
        <w:tabs>
          <w:tab w:val="num" w:pos="2160"/>
        </w:tabs>
        <w:ind w:left="2160" w:hanging="360"/>
      </w:pPr>
      <w:rPr>
        <w:rFonts w:ascii="Arial" w:hAnsi="Arial" w:hint="default"/>
      </w:rPr>
    </w:lvl>
    <w:lvl w:ilvl="3" w:tplc="A0544C0C" w:tentative="1">
      <w:start w:val="1"/>
      <w:numFmt w:val="bullet"/>
      <w:lvlText w:val="•"/>
      <w:lvlJc w:val="left"/>
      <w:pPr>
        <w:tabs>
          <w:tab w:val="num" w:pos="2880"/>
        </w:tabs>
        <w:ind w:left="2880" w:hanging="360"/>
      </w:pPr>
      <w:rPr>
        <w:rFonts w:ascii="Arial" w:hAnsi="Arial" w:hint="default"/>
      </w:rPr>
    </w:lvl>
    <w:lvl w:ilvl="4" w:tplc="DC1A8974" w:tentative="1">
      <w:start w:val="1"/>
      <w:numFmt w:val="bullet"/>
      <w:lvlText w:val="•"/>
      <w:lvlJc w:val="left"/>
      <w:pPr>
        <w:tabs>
          <w:tab w:val="num" w:pos="3600"/>
        </w:tabs>
        <w:ind w:left="3600" w:hanging="360"/>
      </w:pPr>
      <w:rPr>
        <w:rFonts w:ascii="Arial" w:hAnsi="Arial" w:hint="default"/>
      </w:rPr>
    </w:lvl>
    <w:lvl w:ilvl="5" w:tplc="93E650C2" w:tentative="1">
      <w:start w:val="1"/>
      <w:numFmt w:val="bullet"/>
      <w:lvlText w:val="•"/>
      <w:lvlJc w:val="left"/>
      <w:pPr>
        <w:tabs>
          <w:tab w:val="num" w:pos="4320"/>
        </w:tabs>
        <w:ind w:left="4320" w:hanging="360"/>
      </w:pPr>
      <w:rPr>
        <w:rFonts w:ascii="Arial" w:hAnsi="Arial" w:hint="default"/>
      </w:rPr>
    </w:lvl>
    <w:lvl w:ilvl="6" w:tplc="A1444548" w:tentative="1">
      <w:start w:val="1"/>
      <w:numFmt w:val="bullet"/>
      <w:lvlText w:val="•"/>
      <w:lvlJc w:val="left"/>
      <w:pPr>
        <w:tabs>
          <w:tab w:val="num" w:pos="5040"/>
        </w:tabs>
        <w:ind w:left="5040" w:hanging="360"/>
      </w:pPr>
      <w:rPr>
        <w:rFonts w:ascii="Arial" w:hAnsi="Arial" w:hint="default"/>
      </w:rPr>
    </w:lvl>
    <w:lvl w:ilvl="7" w:tplc="71E28682" w:tentative="1">
      <w:start w:val="1"/>
      <w:numFmt w:val="bullet"/>
      <w:lvlText w:val="•"/>
      <w:lvlJc w:val="left"/>
      <w:pPr>
        <w:tabs>
          <w:tab w:val="num" w:pos="5760"/>
        </w:tabs>
        <w:ind w:left="5760" w:hanging="360"/>
      </w:pPr>
      <w:rPr>
        <w:rFonts w:ascii="Arial" w:hAnsi="Arial" w:hint="default"/>
      </w:rPr>
    </w:lvl>
    <w:lvl w:ilvl="8" w:tplc="D0640C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9F4085"/>
    <w:multiLevelType w:val="hybridMultilevel"/>
    <w:tmpl w:val="C6E8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3"/>
  </w:num>
  <w:num w:numId="6">
    <w:abstractNumId w:val="2"/>
  </w:num>
  <w:num w:numId="7">
    <w:abstractNumId w:val="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0"/>
  </w:num>
  <w:num w:numId="16">
    <w:abstractNumId w:val="8"/>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26"/>
    <w:rsid w:val="000138FB"/>
    <w:rsid w:val="000145CB"/>
    <w:rsid w:val="0009734E"/>
    <w:rsid w:val="000A25BF"/>
    <w:rsid w:val="000C2CD5"/>
    <w:rsid w:val="000E28BB"/>
    <w:rsid w:val="000F52CC"/>
    <w:rsid w:val="000F5DBA"/>
    <w:rsid w:val="001161E1"/>
    <w:rsid w:val="001174FE"/>
    <w:rsid w:val="00117A20"/>
    <w:rsid w:val="001275E0"/>
    <w:rsid w:val="00131525"/>
    <w:rsid w:val="00143A45"/>
    <w:rsid w:val="00150AF9"/>
    <w:rsid w:val="001558EB"/>
    <w:rsid w:val="00157E64"/>
    <w:rsid w:val="00165BDF"/>
    <w:rsid w:val="00183742"/>
    <w:rsid w:val="00195378"/>
    <w:rsid w:val="001C4517"/>
    <w:rsid w:val="001D5297"/>
    <w:rsid w:val="001D74CE"/>
    <w:rsid w:val="001E3AEC"/>
    <w:rsid w:val="001E47F2"/>
    <w:rsid w:val="002061F9"/>
    <w:rsid w:val="00226341"/>
    <w:rsid w:val="00231B78"/>
    <w:rsid w:val="00272D3C"/>
    <w:rsid w:val="002A6BC8"/>
    <w:rsid w:val="002A7AAD"/>
    <w:rsid w:val="002B6CEB"/>
    <w:rsid w:val="002C08C2"/>
    <w:rsid w:val="002C2BE9"/>
    <w:rsid w:val="002E7C26"/>
    <w:rsid w:val="002F3289"/>
    <w:rsid w:val="0030034B"/>
    <w:rsid w:val="00301514"/>
    <w:rsid w:val="00301CF8"/>
    <w:rsid w:val="003233ED"/>
    <w:rsid w:val="00330A04"/>
    <w:rsid w:val="00333806"/>
    <w:rsid w:val="00356214"/>
    <w:rsid w:val="00361147"/>
    <w:rsid w:val="0036304B"/>
    <w:rsid w:val="00365613"/>
    <w:rsid w:val="00366C83"/>
    <w:rsid w:val="003725DF"/>
    <w:rsid w:val="00382F4D"/>
    <w:rsid w:val="003868EA"/>
    <w:rsid w:val="00387C9B"/>
    <w:rsid w:val="003A2A80"/>
    <w:rsid w:val="003E496E"/>
    <w:rsid w:val="003F2C22"/>
    <w:rsid w:val="00406790"/>
    <w:rsid w:val="0040731F"/>
    <w:rsid w:val="0042083E"/>
    <w:rsid w:val="00431C16"/>
    <w:rsid w:val="00470AA1"/>
    <w:rsid w:val="00475BBD"/>
    <w:rsid w:val="00476DC1"/>
    <w:rsid w:val="0049276B"/>
    <w:rsid w:val="004C3700"/>
    <w:rsid w:val="00500EA3"/>
    <w:rsid w:val="0050125A"/>
    <w:rsid w:val="00521059"/>
    <w:rsid w:val="00521636"/>
    <w:rsid w:val="0057166E"/>
    <w:rsid w:val="005822BF"/>
    <w:rsid w:val="005909A6"/>
    <w:rsid w:val="00593814"/>
    <w:rsid w:val="005A1663"/>
    <w:rsid w:val="005C02D7"/>
    <w:rsid w:val="005E0FF8"/>
    <w:rsid w:val="005F3736"/>
    <w:rsid w:val="006342DE"/>
    <w:rsid w:val="00643B7A"/>
    <w:rsid w:val="00663041"/>
    <w:rsid w:val="006868C6"/>
    <w:rsid w:val="006B36DB"/>
    <w:rsid w:val="006C5001"/>
    <w:rsid w:val="006E31E5"/>
    <w:rsid w:val="006E3530"/>
    <w:rsid w:val="007118CB"/>
    <w:rsid w:val="00735255"/>
    <w:rsid w:val="00736FFD"/>
    <w:rsid w:val="00744DF3"/>
    <w:rsid w:val="00755D63"/>
    <w:rsid w:val="00757A3E"/>
    <w:rsid w:val="00794038"/>
    <w:rsid w:val="007C0BB9"/>
    <w:rsid w:val="007F53CB"/>
    <w:rsid w:val="008202B1"/>
    <w:rsid w:val="00843BBA"/>
    <w:rsid w:val="00845260"/>
    <w:rsid w:val="008727EF"/>
    <w:rsid w:val="0089508F"/>
    <w:rsid w:val="008C31DC"/>
    <w:rsid w:val="008D7A65"/>
    <w:rsid w:val="008D7BB9"/>
    <w:rsid w:val="008E02EA"/>
    <w:rsid w:val="008E49FF"/>
    <w:rsid w:val="008E4F36"/>
    <w:rsid w:val="008F3477"/>
    <w:rsid w:val="00901DA6"/>
    <w:rsid w:val="00905260"/>
    <w:rsid w:val="00910F91"/>
    <w:rsid w:val="00975B5E"/>
    <w:rsid w:val="00976184"/>
    <w:rsid w:val="009960E6"/>
    <w:rsid w:val="009A17BD"/>
    <w:rsid w:val="009A72F9"/>
    <w:rsid w:val="009B0815"/>
    <w:rsid w:val="009D2226"/>
    <w:rsid w:val="009E56D3"/>
    <w:rsid w:val="009F19E3"/>
    <w:rsid w:val="00A01BE3"/>
    <w:rsid w:val="00A10B56"/>
    <w:rsid w:val="00A37BFF"/>
    <w:rsid w:val="00A55667"/>
    <w:rsid w:val="00A569A9"/>
    <w:rsid w:val="00AC6704"/>
    <w:rsid w:val="00AD2E39"/>
    <w:rsid w:val="00AF4C36"/>
    <w:rsid w:val="00B039C3"/>
    <w:rsid w:val="00B07C30"/>
    <w:rsid w:val="00B3410B"/>
    <w:rsid w:val="00B639EA"/>
    <w:rsid w:val="00B70A00"/>
    <w:rsid w:val="00B77213"/>
    <w:rsid w:val="00B842F4"/>
    <w:rsid w:val="00B86678"/>
    <w:rsid w:val="00B92B70"/>
    <w:rsid w:val="00BD38E5"/>
    <w:rsid w:val="00BF2745"/>
    <w:rsid w:val="00C3515B"/>
    <w:rsid w:val="00C53A7B"/>
    <w:rsid w:val="00C75AF7"/>
    <w:rsid w:val="00C82AD8"/>
    <w:rsid w:val="00C91FAA"/>
    <w:rsid w:val="00CB0007"/>
    <w:rsid w:val="00CB2A67"/>
    <w:rsid w:val="00CB5413"/>
    <w:rsid w:val="00CD1A43"/>
    <w:rsid w:val="00CE7A1D"/>
    <w:rsid w:val="00CF745A"/>
    <w:rsid w:val="00D232EA"/>
    <w:rsid w:val="00D24219"/>
    <w:rsid w:val="00D260BC"/>
    <w:rsid w:val="00D62592"/>
    <w:rsid w:val="00D711D2"/>
    <w:rsid w:val="00D833C2"/>
    <w:rsid w:val="00D85035"/>
    <w:rsid w:val="00D87516"/>
    <w:rsid w:val="00DC0C14"/>
    <w:rsid w:val="00DD1AC4"/>
    <w:rsid w:val="00DE3EBA"/>
    <w:rsid w:val="00E00249"/>
    <w:rsid w:val="00E07023"/>
    <w:rsid w:val="00E100D3"/>
    <w:rsid w:val="00E12D4C"/>
    <w:rsid w:val="00E22D74"/>
    <w:rsid w:val="00E26096"/>
    <w:rsid w:val="00E55244"/>
    <w:rsid w:val="00E62FB0"/>
    <w:rsid w:val="00E6487A"/>
    <w:rsid w:val="00E81960"/>
    <w:rsid w:val="00E83EB4"/>
    <w:rsid w:val="00E853F2"/>
    <w:rsid w:val="00E93B99"/>
    <w:rsid w:val="00EB206A"/>
    <w:rsid w:val="00EF2546"/>
    <w:rsid w:val="00EF26CA"/>
    <w:rsid w:val="00EF2E74"/>
    <w:rsid w:val="00F03F54"/>
    <w:rsid w:val="00F11753"/>
    <w:rsid w:val="00F16A5D"/>
    <w:rsid w:val="00F718C0"/>
    <w:rsid w:val="00F95C24"/>
    <w:rsid w:val="00FC2856"/>
    <w:rsid w:val="00FE58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chartTrackingRefBased/>
  <w15:docId w15:val="{7656A862-2215-479B-8676-78A992C8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8FB"/>
    <w:rPr>
      <w:lang w:val="en-US" w:eastAsia="en-US"/>
    </w:rPr>
  </w:style>
  <w:style w:type="paragraph" w:styleId="Heading1">
    <w:name w:val="heading 1"/>
    <w:basedOn w:val="Normal"/>
    <w:next w:val="Normal"/>
    <w:qFormat/>
    <w:rsid w:val="00F16A5D"/>
    <w:pPr>
      <w:keepNext/>
      <w:keepLines/>
      <w:numPr>
        <w:numId w:val="6"/>
      </w:numPr>
      <w:outlineLvl w:val="0"/>
    </w:pPr>
    <w:rPr>
      <w:b/>
      <w:sz w:val="22"/>
      <w:lang w:val="es-MX"/>
    </w:rPr>
  </w:style>
  <w:style w:type="paragraph" w:styleId="Heading2">
    <w:name w:val="heading 2"/>
    <w:basedOn w:val="Normal"/>
    <w:next w:val="Normal"/>
    <w:link w:val="Heading2Char"/>
    <w:qFormat/>
    <w:rsid w:val="00B039C3"/>
    <w:pPr>
      <w:keepNext/>
      <w:numPr>
        <w:ilvl w:val="1"/>
        <w:numId w:val="6"/>
      </w:numPr>
      <w:jc w:val="both"/>
      <w:outlineLvl w:val="1"/>
    </w:pPr>
    <w:rPr>
      <w:rFonts w:ascii="Arial" w:hAnsi="Arial"/>
    </w:rPr>
  </w:style>
  <w:style w:type="paragraph" w:styleId="Heading3">
    <w:name w:val="heading 3"/>
    <w:basedOn w:val="Normal"/>
    <w:next w:val="Normal"/>
    <w:qFormat/>
    <w:rsid w:val="005E0FF8"/>
    <w:pPr>
      <w:keepNext/>
      <w:numPr>
        <w:ilvl w:val="2"/>
        <w:numId w:val="6"/>
      </w:numPr>
      <w:outlineLvl w:val="2"/>
    </w:pPr>
    <w:rPr>
      <w:rFonts w:ascii="Arial" w:hAnsi="Arial"/>
    </w:rPr>
  </w:style>
  <w:style w:type="paragraph" w:styleId="Heading4">
    <w:name w:val="heading 4"/>
    <w:basedOn w:val="Normal"/>
    <w:next w:val="Normal"/>
    <w:link w:val="Heading4Char"/>
    <w:unhideWhenUsed/>
    <w:qFormat/>
    <w:rsid w:val="00CB5413"/>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CB5413"/>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B5413"/>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CB5413"/>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CB5413"/>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B5413"/>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720" w:hanging="360"/>
      <w:jc w:val="both"/>
    </w:pPr>
    <w:rPr>
      <w:sz w:val="24"/>
    </w:rPr>
  </w:style>
  <w:style w:type="paragraph" w:styleId="BodyTextIndent2">
    <w:name w:val="Body Text Indent 2"/>
    <w:basedOn w:val="Normal"/>
    <w:pPr>
      <w:ind w:left="360" w:hanging="360"/>
      <w:jc w:val="both"/>
    </w:pPr>
  </w:style>
  <w:style w:type="paragraph" w:styleId="BodyText">
    <w:name w:val="Body Text"/>
    <w:basedOn w:val="Normal"/>
    <w:pPr>
      <w:jc w:val="both"/>
    </w:pPr>
    <w:rPr>
      <w:sz w:val="22"/>
    </w:rPr>
  </w:style>
  <w:style w:type="paragraph" w:styleId="BodyText2">
    <w:name w:val="Body Text 2"/>
    <w:basedOn w:val="Normal"/>
    <w:rPr>
      <w:sz w:val="22"/>
    </w:rPr>
  </w:style>
  <w:style w:type="character" w:styleId="PageNumber">
    <w:name w:val="page number"/>
    <w:basedOn w:val="DefaultParagraphFont"/>
  </w:style>
  <w:style w:type="paragraph" w:styleId="BodyText3">
    <w:name w:val="Body Text 3"/>
    <w:basedOn w:val="Normal"/>
    <w:pPr>
      <w:jc w:val="both"/>
    </w:pPr>
    <w:rPr>
      <w:i/>
      <w:sz w:val="22"/>
    </w:rPr>
  </w:style>
  <w:style w:type="paragraph" w:styleId="Title">
    <w:name w:val="Title"/>
    <w:basedOn w:val="Normal"/>
    <w:qFormat/>
    <w:pPr>
      <w:jc w:val="center"/>
    </w:pPr>
    <w:rPr>
      <w:b/>
      <w:sz w:val="24"/>
    </w:rPr>
  </w:style>
  <w:style w:type="paragraph" w:styleId="NormalWeb">
    <w:name w:val="Normal (Web)"/>
    <w:basedOn w:val="Normal"/>
    <w:uiPriority w:val="99"/>
    <w:pPr>
      <w:spacing w:before="100" w:beforeAutospacing="1" w:after="100" w:afterAutospacing="1"/>
    </w:pPr>
    <w:rPr>
      <w:color w:val="000000"/>
      <w:sz w:val="24"/>
      <w:szCs w:val="24"/>
    </w:rPr>
  </w:style>
  <w:style w:type="paragraph" w:styleId="ListParagraph">
    <w:name w:val="List Paragraph"/>
    <w:basedOn w:val="Normal"/>
    <w:uiPriority w:val="34"/>
    <w:qFormat/>
    <w:rsid w:val="00D62592"/>
    <w:pPr>
      <w:ind w:left="720"/>
      <w:contextualSpacing/>
    </w:pPr>
  </w:style>
  <w:style w:type="table" w:styleId="TableGrid">
    <w:name w:val="Table Grid"/>
    <w:basedOn w:val="TableNormal"/>
    <w:rsid w:val="00E0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85035"/>
    <w:p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rsid w:val="00D85035"/>
    <w:pPr>
      <w:spacing w:after="100"/>
      <w:ind w:left="200"/>
    </w:pPr>
  </w:style>
  <w:style w:type="paragraph" w:styleId="TOC1">
    <w:name w:val="toc 1"/>
    <w:basedOn w:val="Normal"/>
    <w:next w:val="Normal"/>
    <w:autoRedefine/>
    <w:uiPriority w:val="39"/>
    <w:rsid w:val="00D85035"/>
    <w:pPr>
      <w:spacing w:after="100"/>
    </w:pPr>
  </w:style>
  <w:style w:type="paragraph" w:styleId="TOC3">
    <w:name w:val="toc 3"/>
    <w:basedOn w:val="Normal"/>
    <w:next w:val="Normal"/>
    <w:autoRedefine/>
    <w:uiPriority w:val="39"/>
    <w:rsid w:val="00D85035"/>
    <w:pPr>
      <w:spacing w:after="100"/>
      <w:ind w:left="400"/>
    </w:pPr>
  </w:style>
  <w:style w:type="character" w:styleId="Hyperlink">
    <w:name w:val="Hyperlink"/>
    <w:basedOn w:val="DefaultParagraphFont"/>
    <w:uiPriority w:val="99"/>
    <w:unhideWhenUsed/>
    <w:rsid w:val="00D85035"/>
    <w:rPr>
      <w:color w:val="0563C1" w:themeColor="hyperlink"/>
      <w:u w:val="single"/>
    </w:rPr>
  </w:style>
  <w:style w:type="character" w:styleId="Strong">
    <w:name w:val="Strong"/>
    <w:basedOn w:val="DefaultParagraphFont"/>
    <w:qFormat/>
    <w:rsid w:val="00D85035"/>
    <w:rPr>
      <w:b/>
      <w:bCs/>
    </w:rPr>
  </w:style>
  <w:style w:type="character" w:customStyle="1" w:styleId="Heading4Char">
    <w:name w:val="Heading 4 Char"/>
    <w:basedOn w:val="DefaultParagraphFont"/>
    <w:link w:val="Heading4"/>
    <w:rsid w:val="00CB5413"/>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rsid w:val="00CB5413"/>
    <w:rPr>
      <w:rFonts w:asciiTheme="majorHAnsi" w:eastAsiaTheme="majorEastAsia" w:hAnsiTheme="majorHAnsi" w:cstheme="majorBidi"/>
      <w:color w:val="2E74B5" w:themeColor="accent1" w:themeShade="BF"/>
      <w:lang w:val="en-US" w:eastAsia="en-US"/>
    </w:rPr>
  </w:style>
  <w:style w:type="character" w:customStyle="1" w:styleId="Heading6Char">
    <w:name w:val="Heading 6 Char"/>
    <w:basedOn w:val="DefaultParagraphFont"/>
    <w:link w:val="Heading6"/>
    <w:rsid w:val="00CB5413"/>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semiHidden/>
    <w:rsid w:val="00CB5413"/>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semiHidden/>
    <w:rsid w:val="00CB5413"/>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CB5413"/>
    <w:rPr>
      <w:rFonts w:asciiTheme="majorHAnsi" w:eastAsiaTheme="majorEastAsia" w:hAnsiTheme="majorHAnsi" w:cstheme="majorBidi"/>
      <w:i/>
      <w:iCs/>
      <w:color w:val="272727" w:themeColor="text1" w:themeTint="D8"/>
      <w:sz w:val="21"/>
      <w:szCs w:val="21"/>
      <w:lang w:val="en-US" w:eastAsia="en-US"/>
    </w:rPr>
  </w:style>
  <w:style w:type="numbering" w:customStyle="1" w:styleId="Style1">
    <w:name w:val="Style1"/>
    <w:uiPriority w:val="99"/>
    <w:rsid w:val="00B039C3"/>
    <w:pPr>
      <w:numPr>
        <w:numId w:val="7"/>
      </w:numPr>
    </w:pPr>
  </w:style>
  <w:style w:type="character" w:customStyle="1" w:styleId="Heading2Char">
    <w:name w:val="Heading 2 Char"/>
    <w:basedOn w:val="DefaultParagraphFont"/>
    <w:link w:val="Heading2"/>
    <w:rsid w:val="000138FB"/>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94518">
      <w:bodyDiv w:val="1"/>
      <w:marLeft w:val="0"/>
      <w:marRight w:val="0"/>
      <w:marTop w:val="0"/>
      <w:marBottom w:val="0"/>
      <w:divBdr>
        <w:top w:val="none" w:sz="0" w:space="0" w:color="auto"/>
        <w:left w:val="none" w:sz="0" w:space="0" w:color="auto"/>
        <w:bottom w:val="none" w:sz="0" w:space="0" w:color="auto"/>
        <w:right w:val="none" w:sz="0" w:space="0" w:color="auto"/>
      </w:divBdr>
      <w:divsChild>
        <w:div w:id="1405492716">
          <w:marLeft w:val="547"/>
          <w:marRight w:val="0"/>
          <w:marTop w:val="0"/>
          <w:marBottom w:val="0"/>
          <w:divBdr>
            <w:top w:val="none" w:sz="0" w:space="0" w:color="auto"/>
            <w:left w:val="none" w:sz="0" w:space="0" w:color="auto"/>
            <w:bottom w:val="none" w:sz="0" w:space="0" w:color="auto"/>
            <w:right w:val="none" w:sz="0" w:space="0" w:color="auto"/>
          </w:divBdr>
        </w:div>
        <w:div w:id="966205161">
          <w:marLeft w:val="547"/>
          <w:marRight w:val="0"/>
          <w:marTop w:val="0"/>
          <w:marBottom w:val="0"/>
          <w:divBdr>
            <w:top w:val="none" w:sz="0" w:space="0" w:color="auto"/>
            <w:left w:val="none" w:sz="0" w:space="0" w:color="auto"/>
            <w:bottom w:val="none" w:sz="0" w:space="0" w:color="auto"/>
            <w:right w:val="none" w:sz="0" w:space="0" w:color="auto"/>
          </w:divBdr>
        </w:div>
        <w:div w:id="338167033">
          <w:marLeft w:val="547"/>
          <w:marRight w:val="0"/>
          <w:marTop w:val="0"/>
          <w:marBottom w:val="0"/>
          <w:divBdr>
            <w:top w:val="none" w:sz="0" w:space="0" w:color="auto"/>
            <w:left w:val="none" w:sz="0" w:space="0" w:color="auto"/>
            <w:bottom w:val="none" w:sz="0" w:space="0" w:color="auto"/>
            <w:right w:val="none" w:sz="0" w:space="0" w:color="auto"/>
          </w:divBdr>
        </w:div>
        <w:div w:id="419450555">
          <w:marLeft w:val="547"/>
          <w:marRight w:val="0"/>
          <w:marTop w:val="0"/>
          <w:marBottom w:val="0"/>
          <w:divBdr>
            <w:top w:val="none" w:sz="0" w:space="0" w:color="auto"/>
            <w:left w:val="none" w:sz="0" w:space="0" w:color="auto"/>
            <w:bottom w:val="none" w:sz="0" w:space="0" w:color="auto"/>
            <w:right w:val="none" w:sz="0" w:space="0" w:color="auto"/>
          </w:divBdr>
        </w:div>
      </w:divsChild>
    </w:div>
    <w:div w:id="1956204709">
      <w:bodyDiv w:val="1"/>
      <w:marLeft w:val="0"/>
      <w:marRight w:val="0"/>
      <w:marTop w:val="0"/>
      <w:marBottom w:val="0"/>
      <w:divBdr>
        <w:top w:val="none" w:sz="0" w:space="0" w:color="auto"/>
        <w:left w:val="none" w:sz="0" w:space="0" w:color="auto"/>
        <w:bottom w:val="none" w:sz="0" w:space="0" w:color="auto"/>
        <w:right w:val="none" w:sz="0" w:space="0" w:color="auto"/>
      </w:divBdr>
      <w:divsChild>
        <w:div w:id="934747844">
          <w:marLeft w:val="547"/>
          <w:marRight w:val="0"/>
          <w:marTop w:val="0"/>
          <w:marBottom w:val="0"/>
          <w:divBdr>
            <w:top w:val="none" w:sz="0" w:space="0" w:color="auto"/>
            <w:left w:val="none" w:sz="0" w:space="0" w:color="auto"/>
            <w:bottom w:val="none" w:sz="0" w:space="0" w:color="auto"/>
            <w:right w:val="none" w:sz="0" w:space="0" w:color="auto"/>
          </w:divBdr>
        </w:div>
        <w:div w:id="995382092">
          <w:marLeft w:val="547"/>
          <w:marRight w:val="0"/>
          <w:marTop w:val="0"/>
          <w:marBottom w:val="0"/>
          <w:divBdr>
            <w:top w:val="none" w:sz="0" w:space="0" w:color="auto"/>
            <w:left w:val="none" w:sz="0" w:space="0" w:color="auto"/>
            <w:bottom w:val="none" w:sz="0" w:space="0" w:color="auto"/>
            <w:right w:val="none" w:sz="0" w:space="0" w:color="auto"/>
          </w:divBdr>
        </w:div>
        <w:div w:id="82219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C031-B535-43B4-87B1-2EDF5583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11</Pages>
  <Words>4007</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ENVIRONMENTAL PROCEDURES</vt:lpstr>
    </vt:vector>
  </TitlesOfParts>
  <Company>SKD Company</Company>
  <LinksUpToDate>false</LinksUpToDate>
  <CharactersWithSpaces>26601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PROCEDURES</dc:title>
  <dc:subject/>
  <dc:creator>Brad Grundy</dc:creator>
  <cp:keywords/>
  <cp:lastModifiedBy>Alfredo Contreras</cp:lastModifiedBy>
  <cp:revision>57</cp:revision>
  <cp:lastPrinted>2005-01-25T15:39:00Z</cp:lastPrinted>
  <dcterms:created xsi:type="dcterms:W3CDTF">2017-05-03T18:17:00Z</dcterms:created>
  <dcterms:modified xsi:type="dcterms:W3CDTF">2022-12-26T21:02:00Z</dcterms:modified>
</cp:coreProperties>
</file>